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CE" w:rsidRDefault="00AA1333" w:rsidP="00E55DCE">
      <w:pPr>
        <w:jc w:val="left"/>
        <w:rPr>
          <w:b/>
          <w:sz w:val="22"/>
        </w:rPr>
      </w:pPr>
      <w:r w:rsidRPr="00AA1333">
        <w:rPr>
          <w:b/>
          <w:noProof/>
          <w:sz w:val="22"/>
        </w:rPr>
        <w:drawing>
          <wp:inline distT="0" distB="0" distL="0" distR="0">
            <wp:extent cx="6029960" cy="8516316"/>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8516316"/>
                    </a:xfrm>
                    <a:prstGeom prst="rect">
                      <a:avLst/>
                    </a:prstGeom>
                    <a:noFill/>
                    <a:ln>
                      <a:noFill/>
                    </a:ln>
                  </pic:spPr>
                </pic:pic>
              </a:graphicData>
            </a:graphic>
          </wp:inline>
        </w:drawing>
      </w:r>
      <w:bookmarkStart w:id="0" w:name="_GoBack"/>
      <w:bookmarkEnd w:id="0"/>
    </w:p>
    <w:p w:rsidR="00E55DCE" w:rsidRDefault="00E55DCE" w:rsidP="00E55DCE">
      <w:pPr>
        <w:jc w:val="left"/>
        <w:rPr>
          <w:b/>
          <w:sz w:val="22"/>
        </w:rPr>
      </w:pPr>
    </w:p>
    <w:p w:rsidR="00E55DCE" w:rsidRDefault="00E55DCE" w:rsidP="00E55DCE">
      <w:pPr>
        <w:jc w:val="left"/>
        <w:rPr>
          <w:b/>
          <w:sz w:val="22"/>
        </w:rPr>
      </w:pPr>
    </w:p>
    <w:p w:rsidR="00A74CC7" w:rsidRDefault="00E55DCE" w:rsidP="00E55DCE">
      <w:pPr>
        <w:jc w:val="left"/>
        <w:rPr>
          <w:b/>
          <w:sz w:val="22"/>
        </w:rPr>
      </w:pPr>
      <w:r>
        <w:rPr>
          <w:b/>
          <w:sz w:val="22"/>
        </w:rPr>
        <w:t xml:space="preserve"> </w:t>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и непродовольственных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840158" w:rsidRPr="005C7EC3">
        <w:rPr>
          <w:b/>
          <w:sz w:val="26"/>
          <w:szCs w:val="26"/>
        </w:rPr>
        <w:t>ГУФСИН России</w:t>
      </w:r>
      <w:r w:rsidR="006176A8" w:rsidRPr="005C7EC3">
        <w:rPr>
          <w:b/>
          <w:sz w:val="26"/>
          <w:szCs w:val="26"/>
        </w:rPr>
        <w:t xml:space="preserve"> по Новосибирской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574EF2">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400494" w:rsidRPr="00E40DBE" w:rsidRDefault="00AF0F08" w:rsidP="00E40DBE">
      <w:pPr>
        <w:shd w:val="clear" w:color="auto" w:fill="FFFFFF"/>
        <w:snapToGrid w:val="0"/>
        <w:spacing w:after="0"/>
        <w:ind w:right="193" w:firstLine="709"/>
        <w:rPr>
          <w:color w:val="000000"/>
          <w:sz w:val="26"/>
          <w:szCs w:val="26"/>
        </w:rPr>
      </w:pPr>
      <w:r w:rsidRPr="00E40DBE">
        <w:rPr>
          <w:sz w:val="26"/>
          <w:szCs w:val="26"/>
        </w:rPr>
        <w:t xml:space="preserve">2.1. </w:t>
      </w:r>
      <w:r w:rsidR="00400494" w:rsidRPr="00E40DBE">
        <w:rPr>
          <w:sz w:val="26"/>
          <w:szCs w:val="26"/>
        </w:rPr>
        <w:t xml:space="preserve">Со дня размещения извещения о проведении процедуры запроса </w:t>
      </w:r>
      <w:r w:rsidR="007D250F" w:rsidRPr="00E40DBE">
        <w:rPr>
          <w:sz w:val="26"/>
          <w:szCs w:val="26"/>
        </w:rPr>
        <w:t xml:space="preserve">и </w:t>
      </w:r>
      <w:r w:rsidR="007D250F" w:rsidRPr="00E40DBE">
        <w:rPr>
          <w:color w:val="000000"/>
          <w:sz w:val="26"/>
          <w:szCs w:val="26"/>
        </w:rPr>
        <w:t>за 3 (три) рабочих дня до дня окончания срока подачи заявок на участие в запросе предложений</w:t>
      </w:r>
      <w:r w:rsidR="006176A8">
        <w:rPr>
          <w:color w:val="000000"/>
          <w:sz w:val="26"/>
          <w:szCs w:val="26"/>
        </w:rPr>
        <w:t xml:space="preserve"> </w:t>
      </w:r>
      <w:r w:rsidR="00400494" w:rsidRPr="00E40DBE">
        <w:rPr>
          <w:sz w:val="26"/>
          <w:szCs w:val="26"/>
        </w:rPr>
        <w:t>л</w:t>
      </w:r>
      <w:r w:rsidR="006F387F"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r w:rsidR="00400494" w:rsidRPr="00E40DBE">
        <w:rPr>
          <w:color w:val="000000"/>
          <w:sz w:val="26"/>
          <w:szCs w:val="26"/>
        </w:rPr>
        <w:t>.</w:t>
      </w:r>
    </w:p>
    <w:p w:rsidR="00400494" w:rsidRPr="00E40DBE" w:rsidRDefault="00400494" w:rsidP="00E40DBE">
      <w:pPr>
        <w:shd w:val="clear" w:color="auto" w:fill="FFFFFF"/>
        <w:snapToGrid w:val="0"/>
        <w:spacing w:after="0"/>
        <w:ind w:right="193" w:firstLine="709"/>
        <w:rPr>
          <w:color w:val="000000"/>
          <w:sz w:val="26"/>
          <w:szCs w:val="26"/>
        </w:rPr>
      </w:pPr>
      <w:r w:rsidRPr="00E40DBE">
        <w:rPr>
          <w:color w:val="000000"/>
          <w:sz w:val="26"/>
          <w:szCs w:val="26"/>
        </w:rPr>
        <w:t>Почтовый адрес Заказчика: 6600</w:t>
      </w:r>
      <w:r w:rsidR="006176A8">
        <w:rPr>
          <w:color w:val="000000"/>
          <w:sz w:val="26"/>
          <w:szCs w:val="26"/>
        </w:rPr>
        <w:t>48</w:t>
      </w:r>
      <w:r w:rsidRPr="00E40DBE">
        <w:rPr>
          <w:color w:val="000000"/>
          <w:sz w:val="26"/>
          <w:szCs w:val="26"/>
        </w:rPr>
        <w:t xml:space="preserve">, г. Красноярск, ул. </w:t>
      </w:r>
      <w:r w:rsidR="006176A8">
        <w:rPr>
          <w:color w:val="000000"/>
          <w:sz w:val="26"/>
          <w:szCs w:val="26"/>
        </w:rPr>
        <w:t>Маерчака</w:t>
      </w:r>
      <w:r w:rsidRPr="00E40DBE">
        <w:rPr>
          <w:color w:val="000000"/>
          <w:sz w:val="26"/>
          <w:szCs w:val="26"/>
        </w:rPr>
        <w:t xml:space="preserve">, </w:t>
      </w:r>
      <w:r w:rsidR="006176A8">
        <w:rPr>
          <w:color w:val="000000"/>
          <w:sz w:val="26"/>
          <w:szCs w:val="26"/>
        </w:rPr>
        <w:t>48, стр</w:t>
      </w:r>
      <w:r w:rsidR="006F387F" w:rsidRPr="00E40DBE">
        <w:rPr>
          <w:color w:val="000000"/>
          <w:sz w:val="26"/>
          <w:szCs w:val="26"/>
        </w:rPr>
        <w:t>.</w:t>
      </w:r>
      <w:r w:rsidR="006176A8">
        <w:rPr>
          <w:color w:val="000000"/>
          <w:sz w:val="26"/>
          <w:szCs w:val="26"/>
        </w:rPr>
        <w:t xml:space="preserve"> 6.</w:t>
      </w:r>
      <w:r w:rsidR="006F387F" w:rsidRPr="00E40DBE">
        <w:rPr>
          <w:color w:val="000000"/>
          <w:sz w:val="26"/>
          <w:szCs w:val="26"/>
        </w:rPr>
        <w:t xml:space="preserve"> </w:t>
      </w:r>
    </w:p>
    <w:p w:rsidR="00400494" w:rsidRPr="00E40DBE" w:rsidRDefault="00400494" w:rsidP="00E40DBE">
      <w:pPr>
        <w:shd w:val="clear" w:color="auto" w:fill="FFFFFF"/>
        <w:snapToGrid w:val="0"/>
        <w:spacing w:after="0"/>
        <w:ind w:right="193" w:firstLine="709"/>
        <w:rPr>
          <w:color w:val="000000"/>
          <w:sz w:val="26"/>
          <w:szCs w:val="26"/>
        </w:rPr>
      </w:pPr>
      <w:r w:rsidRPr="00E40DBE">
        <w:rPr>
          <w:color w:val="000000"/>
          <w:sz w:val="26"/>
          <w:szCs w:val="26"/>
        </w:rPr>
        <w:t xml:space="preserve">Электронный адрес Заказчика: </w:t>
      </w:r>
      <w:r w:rsidR="007822AE" w:rsidRPr="007822AE">
        <w:rPr>
          <w:b/>
          <w:color w:val="000000"/>
          <w:sz w:val="26"/>
          <w:szCs w:val="26"/>
          <w:lang w:val="en-US"/>
        </w:rPr>
        <w:t>zakup</w:t>
      </w:r>
      <w:r w:rsidR="007822AE" w:rsidRPr="007822AE">
        <w:rPr>
          <w:b/>
          <w:color w:val="000000"/>
          <w:sz w:val="26"/>
          <w:szCs w:val="26"/>
        </w:rPr>
        <w:t>_</w:t>
      </w:r>
      <w:r w:rsidR="007822AE" w:rsidRPr="007822AE">
        <w:rPr>
          <w:b/>
          <w:color w:val="000000"/>
          <w:sz w:val="26"/>
          <w:szCs w:val="26"/>
          <w:lang w:val="en-US"/>
        </w:rPr>
        <w:t>ut</w:t>
      </w:r>
      <w:r w:rsidR="007822AE" w:rsidRPr="007822AE">
        <w:rPr>
          <w:b/>
          <w:color w:val="000000"/>
          <w:sz w:val="26"/>
          <w:szCs w:val="26"/>
        </w:rPr>
        <w:t>@</w:t>
      </w:r>
      <w:r w:rsidR="007822AE" w:rsidRPr="007822AE">
        <w:rPr>
          <w:b/>
          <w:color w:val="000000"/>
          <w:sz w:val="26"/>
          <w:szCs w:val="26"/>
          <w:lang w:val="en-US"/>
        </w:rPr>
        <w:t>mail</w:t>
      </w:r>
      <w:r w:rsidR="007822AE" w:rsidRPr="007822AE">
        <w:rPr>
          <w:b/>
          <w:color w:val="000000"/>
          <w:sz w:val="26"/>
          <w:szCs w:val="26"/>
        </w:rPr>
        <w:t>.</w:t>
      </w:r>
      <w:r w:rsidR="007822AE" w:rsidRPr="007822AE">
        <w:rPr>
          <w:b/>
          <w:color w:val="000000"/>
          <w:sz w:val="26"/>
          <w:szCs w:val="26"/>
          <w:lang w:val="en-US"/>
        </w:rPr>
        <w:t>ru</w:t>
      </w:r>
    </w:p>
    <w:p w:rsidR="00400494"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006F387F"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w:t>
      </w:r>
      <w:r w:rsidRPr="00E40DBE">
        <w:rPr>
          <w:color w:val="000000"/>
          <w:sz w:val="26"/>
          <w:szCs w:val="26"/>
        </w:rPr>
        <w:t>,</w:t>
      </w:r>
      <w:r w:rsidR="006F387F" w:rsidRPr="00E40DBE">
        <w:rPr>
          <w:color w:val="000000"/>
          <w:sz w:val="26"/>
          <w:szCs w:val="26"/>
        </w:rPr>
        <w:t xml:space="preserve"> если указанный запрос поступил к Заказчику не позднее, чем</w:t>
      </w:r>
      <w:r w:rsidRPr="00E40DBE">
        <w:rPr>
          <w:color w:val="000000"/>
          <w:sz w:val="26"/>
          <w:szCs w:val="26"/>
        </w:rPr>
        <w:t xml:space="preserve"> за 3 (три) рабочих дня до дня окончания срока подачи заявок на участие в запросе предложений</w:t>
      </w:r>
      <w:r w:rsidR="006F387F" w:rsidRPr="00E40DBE">
        <w:rPr>
          <w:color w:val="000000"/>
          <w:sz w:val="26"/>
          <w:szCs w:val="26"/>
        </w:rPr>
        <w:t xml:space="preserve">. </w:t>
      </w:r>
    </w:p>
    <w:p w:rsidR="006F387F"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 xml:space="preserve">2.3. </w:t>
      </w:r>
      <w:r w:rsidR="006F387F" w:rsidRPr="00E40DBE">
        <w:rPr>
          <w:color w:val="000000"/>
          <w:sz w:val="26"/>
          <w:szCs w:val="26"/>
        </w:rPr>
        <w:t>Такое разъяснение размещ</w:t>
      </w:r>
      <w:r w:rsidR="00400494" w:rsidRPr="00E40DBE">
        <w:rPr>
          <w:color w:val="000000"/>
          <w:sz w:val="26"/>
          <w:szCs w:val="26"/>
        </w:rPr>
        <w:t>ается</w:t>
      </w:r>
      <w:r w:rsidR="006F387F" w:rsidRPr="00E40DBE">
        <w:rPr>
          <w:color w:val="000000"/>
          <w:sz w:val="26"/>
          <w:szCs w:val="26"/>
        </w:rPr>
        <w:t xml:space="preserve"> Заказчиком на сайте Заказчика до дня окончания срока подачи заявок</w:t>
      </w:r>
      <w:r w:rsidR="006176A8">
        <w:rPr>
          <w:color w:val="000000"/>
          <w:sz w:val="26"/>
          <w:szCs w:val="26"/>
        </w:rPr>
        <w:t xml:space="preserve"> </w:t>
      </w:r>
      <w:r w:rsidR="006F387F"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906860" w:rsidRDefault="00906860" w:rsidP="00E40DBE">
      <w:pPr>
        <w:shd w:val="clear" w:color="auto" w:fill="FFFFFF"/>
        <w:snapToGrid w:val="0"/>
        <w:spacing w:after="0"/>
        <w:ind w:right="193" w:firstLine="709"/>
        <w:rPr>
          <w:sz w:val="26"/>
          <w:szCs w:val="26"/>
        </w:rPr>
      </w:pPr>
      <w:r w:rsidRPr="00E40DBE">
        <w:rPr>
          <w:sz w:val="26"/>
          <w:szCs w:val="26"/>
        </w:rPr>
        <w:t xml:space="preserve">2.4. Комплект </w:t>
      </w:r>
      <w:r w:rsidR="00C779BF"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0" w:history="1">
        <w:r w:rsidR="007D250F" w:rsidRPr="00E40DBE">
          <w:rPr>
            <w:rStyle w:val="a8"/>
            <w:sz w:val="26"/>
            <w:szCs w:val="26"/>
          </w:rPr>
          <w:t>http://gpsu.su</w:t>
        </w:r>
      </w:hyperlink>
      <w:r w:rsidR="000D6C5A" w:rsidRPr="00E40DBE">
        <w:rPr>
          <w:sz w:val="26"/>
          <w:szCs w:val="26"/>
        </w:rPr>
        <w:t>.</w:t>
      </w: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511FE" w:rsidRPr="00E12F16" w:rsidRDefault="00AF0F08" w:rsidP="00E40DBE">
      <w:pPr>
        <w:spacing w:after="0"/>
        <w:ind w:firstLine="709"/>
        <w:rPr>
          <w:color w:val="000000"/>
          <w:sz w:val="26"/>
          <w:szCs w:val="26"/>
        </w:rPr>
      </w:pPr>
      <w:r w:rsidRPr="00E40DBE">
        <w:rPr>
          <w:color w:val="000000"/>
          <w:sz w:val="26"/>
          <w:szCs w:val="26"/>
        </w:rPr>
        <w:t xml:space="preserve">3.1. </w:t>
      </w:r>
      <w:r w:rsidR="00F511FE" w:rsidRPr="00E40DBE">
        <w:rPr>
          <w:color w:val="000000"/>
          <w:sz w:val="26"/>
          <w:szCs w:val="26"/>
        </w:rPr>
        <w:t xml:space="preserve">Заявка на участие в запросе </w:t>
      </w:r>
      <w:r w:rsidR="007D250F" w:rsidRPr="00E40DBE">
        <w:rPr>
          <w:color w:val="000000"/>
          <w:sz w:val="26"/>
          <w:szCs w:val="26"/>
        </w:rPr>
        <w:t>подает</w:t>
      </w:r>
      <w:r w:rsidR="00F511FE" w:rsidRPr="00E40DBE">
        <w:rPr>
          <w:color w:val="000000"/>
          <w:sz w:val="26"/>
          <w:szCs w:val="26"/>
        </w:rPr>
        <w:t>ся</w:t>
      </w:r>
      <w:r w:rsidR="006176A8">
        <w:rPr>
          <w:color w:val="000000"/>
          <w:sz w:val="26"/>
          <w:szCs w:val="26"/>
        </w:rPr>
        <w:t xml:space="preserve"> </w:t>
      </w:r>
      <w:r w:rsidR="00F511FE" w:rsidRPr="00E40DBE">
        <w:rPr>
          <w:color w:val="000000"/>
          <w:sz w:val="26"/>
          <w:szCs w:val="26"/>
        </w:rPr>
        <w:t xml:space="preserve">участником </w:t>
      </w:r>
      <w:r w:rsidR="007D250F" w:rsidRPr="00E40DBE">
        <w:rPr>
          <w:color w:val="000000"/>
          <w:sz w:val="26"/>
          <w:szCs w:val="26"/>
        </w:rPr>
        <w:t xml:space="preserve">в письменной форме в запечатанном конверте </w:t>
      </w:r>
      <w:r w:rsidR="00F511FE" w:rsidRPr="00E40DBE">
        <w:rPr>
          <w:color w:val="000000"/>
          <w:sz w:val="26"/>
          <w:szCs w:val="26"/>
        </w:rPr>
        <w:t>нарочно, а также посредством почтовой или курьерской службы</w:t>
      </w:r>
      <w:r w:rsidR="006176A8">
        <w:rPr>
          <w:color w:val="000000"/>
          <w:sz w:val="26"/>
          <w:szCs w:val="26"/>
        </w:rPr>
        <w:t xml:space="preserve"> </w:t>
      </w:r>
      <w:r w:rsidR="00E504A7">
        <w:rPr>
          <w:sz w:val="26"/>
          <w:szCs w:val="26"/>
        </w:rPr>
        <w:t>по</w:t>
      </w:r>
      <w:r w:rsidR="00F511FE" w:rsidRPr="00E40DBE">
        <w:rPr>
          <w:sz w:val="26"/>
          <w:szCs w:val="26"/>
        </w:rPr>
        <w:t xml:space="preserve"> адрес</w:t>
      </w:r>
      <w:r w:rsidR="00E504A7">
        <w:rPr>
          <w:sz w:val="26"/>
          <w:szCs w:val="26"/>
        </w:rPr>
        <w:t>у</w:t>
      </w:r>
      <w:r w:rsidR="00F511FE" w:rsidRPr="00E40DBE">
        <w:rPr>
          <w:sz w:val="26"/>
          <w:szCs w:val="26"/>
        </w:rPr>
        <w:t xml:space="preserve">: </w:t>
      </w:r>
      <w:r w:rsidR="00F511FE" w:rsidRPr="00E40DBE">
        <w:rPr>
          <w:color w:val="000000"/>
          <w:sz w:val="26"/>
          <w:szCs w:val="26"/>
        </w:rPr>
        <w:t>6600</w:t>
      </w:r>
      <w:r w:rsidR="006176A8">
        <w:rPr>
          <w:color w:val="000000"/>
          <w:sz w:val="26"/>
          <w:szCs w:val="26"/>
        </w:rPr>
        <w:t>48</w:t>
      </w:r>
      <w:r w:rsidR="00F511FE" w:rsidRPr="00E40DBE">
        <w:rPr>
          <w:color w:val="000000"/>
          <w:sz w:val="26"/>
          <w:szCs w:val="26"/>
        </w:rPr>
        <w:t xml:space="preserve">, г. Красноярск, ул. </w:t>
      </w:r>
      <w:r w:rsidR="006176A8">
        <w:rPr>
          <w:color w:val="000000"/>
          <w:sz w:val="26"/>
          <w:szCs w:val="26"/>
        </w:rPr>
        <w:t>Маерчака, 48, стр. 6, в юридический отдел</w:t>
      </w:r>
      <w:r w:rsidR="00F511FE" w:rsidRPr="00E40DBE">
        <w:rPr>
          <w:color w:val="000000"/>
          <w:sz w:val="26"/>
          <w:szCs w:val="26"/>
        </w:rPr>
        <w:t>, контактное лицо</w:t>
      </w:r>
      <w:r w:rsidR="006176A8">
        <w:rPr>
          <w:color w:val="000000"/>
          <w:sz w:val="26"/>
          <w:szCs w:val="26"/>
        </w:rPr>
        <w:t xml:space="preserve"> Семкина Юлия Павловна</w:t>
      </w:r>
      <w:r w:rsidR="00F511FE" w:rsidRPr="00E40DBE">
        <w:rPr>
          <w:sz w:val="26"/>
          <w:szCs w:val="26"/>
        </w:rPr>
        <w:t>, контактный номер телефона</w:t>
      </w:r>
      <w:r w:rsidR="006176A8">
        <w:rPr>
          <w:sz w:val="26"/>
          <w:szCs w:val="26"/>
        </w:rPr>
        <w:t xml:space="preserve"> </w:t>
      </w:r>
      <w:r w:rsidR="00213EC1">
        <w:rPr>
          <w:sz w:val="26"/>
          <w:szCs w:val="26"/>
        </w:rPr>
        <w:t>8</w:t>
      </w:r>
      <w:r w:rsidR="00F511FE" w:rsidRPr="00E40DBE">
        <w:rPr>
          <w:sz w:val="26"/>
          <w:szCs w:val="26"/>
        </w:rPr>
        <w:t>(391)</w:t>
      </w:r>
      <w:r w:rsidR="006176A8">
        <w:rPr>
          <w:sz w:val="26"/>
          <w:szCs w:val="26"/>
        </w:rPr>
        <w:t xml:space="preserve"> 201-69-85</w:t>
      </w:r>
      <w:r w:rsidR="00F511FE" w:rsidRPr="00E40DBE">
        <w:rPr>
          <w:color w:val="000000"/>
          <w:sz w:val="26"/>
          <w:szCs w:val="26"/>
        </w:rPr>
        <w:t xml:space="preserve">, либо в форме электронного документа на электронную почту Заказчика </w:t>
      </w:r>
      <w:hyperlink r:id="rId11" w:history="1">
        <w:r w:rsidR="00E12F16" w:rsidRPr="00E12F16">
          <w:rPr>
            <w:rStyle w:val="a8"/>
            <w:b/>
            <w:sz w:val="26"/>
            <w:szCs w:val="26"/>
            <w:u w:val="none"/>
            <w:lang w:val="en-US"/>
          </w:rPr>
          <w:t>zakup</w:t>
        </w:r>
        <w:r w:rsidR="00E12F16" w:rsidRPr="00E12F16">
          <w:rPr>
            <w:rStyle w:val="a8"/>
            <w:b/>
            <w:sz w:val="26"/>
            <w:szCs w:val="26"/>
            <w:u w:val="none"/>
          </w:rPr>
          <w:t>_</w:t>
        </w:r>
        <w:r w:rsidR="00E12F16" w:rsidRPr="00E12F16">
          <w:rPr>
            <w:rStyle w:val="a8"/>
            <w:b/>
            <w:sz w:val="26"/>
            <w:szCs w:val="26"/>
            <w:u w:val="none"/>
            <w:lang w:val="en-US"/>
          </w:rPr>
          <w:t>ut</w:t>
        </w:r>
        <w:r w:rsidR="00E12F16" w:rsidRPr="00E12F16">
          <w:rPr>
            <w:rStyle w:val="a8"/>
            <w:b/>
            <w:sz w:val="26"/>
            <w:szCs w:val="26"/>
            <w:u w:val="none"/>
          </w:rPr>
          <w:t>@</w:t>
        </w:r>
        <w:r w:rsidR="00E12F16" w:rsidRPr="00E12F16">
          <w:rPr>
            <w:rStyle w:val="a8"/>
            <w:b/>
            <w:sz w:val="26"/>
            <w:szCs w:val="26"/>
            <w:u w:val="none"/>
            <w:lang w:val="en-US"/>
          </w:rPr>
          <w:t>mail</w:t>
        </w:r>
        <w:r w:rsidR="00E12F16" w:rsidRPr="00E12F16">
          <w:rPr>
            <w:rStyle w:val="a8"/>
            <w:b/>
            <w:sz w:val="26"/>
            <w:szCs w:val="26"/>
            <w:u w:val="none"/>
          </w:rPr>
          <w:t>.</w:t>
        </w:r>
        <w:r w:rsidR="00E12F16" w:rsidRPr="00E12F16">
          <w:rPr>
            <w:rStyle w:val="a8"/>
            <w:b/>
            <w:sz w:val="26"/>
            <w:szCs w:val="26"/>
            <w:u w:val="none"/>
            <w:lang w:val="en-US"/>
          </w:rPr>
          <w:t>ru</w:t>
        </w:r>
      </w:hyperlink>
      <w:r w:rsidR="00E12F16">
        <w:rPr>
          <w:color w:val="000000"/>
          <w:sz w:val="26"/>
          <w:szCs w:val="26"/>
        </w:rPr>
        <w:t xml:space="preserve"> </w:t>
      </w:r>
    </w:p>
    <w:p w:rsidR="00F511FE" w:rsidRPr="00E40DBE" w:rsidRDefault="00F511FE" w:rsidP="00E40DBE">
      <w:pPr>
        <w:spacing w:after="0"/>
        <w:ind w:firstLine="709"/>
        <w:rPr>
          <w:color w:val="000000"/>
          <w:sz w:val="26"/>
          <w:szCs w:val="26"/>
        </w:rPr>
      </w:pPr>
      <w:r w:rsidRPr="00E40DBE">
        <w:rPr>
          <w:color w:val="000000"/>
          <w:sz w:val="26"/>
          <w:szCs w:val="26"/>
        </w:rPr>
        <w:t>На конверте указывается наименование запроса, на участие в котором подается данная заявка, в случае подачи заявки посредств</w:t>
      </w:r>
      <w:r w:rsidR="007323B7">
        <w:rPr>
          <w:color w:val="000000"/>
          <w:sz w:val="26"/>
          <w:szCs w:val="26"/>
        </w:rPr>
        <w:t>о</w:t>
      </w:r>
      <w:r w:rsidRPr="00E40DBE">
        <w:rPr>
          <w:color w:val="000000"/>
          <w:sz w:val="26"/>
          <w:szCs w:val="26"/>
        </w:rPr>
        <w:t xml:space="preserve">м электронной почты номер запроса должен быть указан в теме письма. </w:t>
      </w:r>
    </w:p>
    <w:p w:rsidR="00F511FE" w:rsidRPr="00E40DBE" w:rsidRDefault="00AF0F08" w:rsidP="00E40DBE">
      <w:pPr>
        <w:tabs>
          <w:tab w:val="num" w:pos="1288"/>
          <w:tab w:val="num" w:pos="1866"/>
        </w:tabs>
        <w:spacing w:after="0"/>
        <w:ind w:firstLine="709"/>
        <w:contextualSpacing/>
        <w:rPr>
          <w:sz w:val="26"/>
          <w:szCs w:val="26"/>
        </w:rPr>
      </w:pPr>
      <w:r w:rsidRPr="00E40DBE">
        <w:rPr>
          <w:sz w:val="26"/>
          <w:szCs w:val="26"/>
        </w:rPr>
        <w:t>3.2.</w:t>
      </w:r>
      <w:r w:rsidR="00F511FE" w:rsidRPr="00E40DBE">
        <w:rPr>
          <w:sz w:val="26"/>
          <w:szCs w:val="26"/>
        </w:rPr>
        <w:t xml:space="preserve">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A237E0" w:rsidRDefault="00AF0F08" w:rsidP="00E40DBE">
      <w:pPr>
        <w:spacing w:after="0"/>
        <w:ind w:firstLine="709"/>
        <w:rPr>
          <w:color w:val="000000"/>
          <w:sz w:val="26"/>
          <w:szCs w:val="26"/>
        </w:rPr>
      </w:pPr>
      <w:r w:rsidRPr="00E40DBE">
        <w:rPr>
          <w:color w:val="000000"/>
          <w:sz w:val="26"/>
          <w:szCs w:val="26"/>
        </w:rPr>
        <w:t xml:space="preserve">3.3. </w:t>
      </w:r>
      <w:r w:rsidR="00EA1E72" w:rsidRPr="00E40DBE">
        <w:rPr>
          <w:color w:val="000000"/>
          <w:sz w:val="26"/>
          <w:szCs w:val="26"/>
        </w:rPr>
        <w:t xml:space="preserve">Заявка на участие в </w:t>
      </w:r>
      <w:r w:rsidR="006D49C0" w:rsidRPr="00E40DBE">
        <w:rPr>
          <w:color w:val="000000"/>
          <w:sz w:val="26"/>
          <w:szCs w:val="26"/>
        </w:rPr>
        <w:t>запрос</w:t>
      </w:r>
      <w:r w:rsidR="00F511FE" w:rsidRPr="00E40DBE">
        <w:rPr>
          <w:color w:val="000000"/>
          <w:sz w:val="26"/>
          <w:szCs w:val="26"/>
        </w:rPr>
        <w:t xml:space="preserve">е </w:t>
      </w:r>
      <w:r w:rsidR="00EA1E72" w:rsidRPr="00E40DBE">
        <w:rPr>
          <w:color w:val="000000"/>
          <w:sz w:val="26"/>
          <w:szCs w:val="26"/>
        </w:rPr>
        <w:t>подается  по форме,</w:t>
      </w:r>
      <w:r w:rsidR="006176A8">
        <w:rPr>
          <w:color w:val="000000"/>
          <w:sz w:val="26"/>
          <w:szCs w:val="26"/>
        </w:rPr>
        <w:t xml:space="preserve"> </w:t>
      </w:r>
      <w:r w:rsidR="00EA1E72" w:rsidRPr="00E40DBE">
        <w:rPr>
          <w:color w:val="000000"/>
          <w:sz w:val="26"/>
          <w:szCs w:val="26"/>
        </w:rPr>
        <w:t xml:space="preserve">установленной в настоящей </w:t>
      </w:r>
      <w:r w:rsidR="006D49C0" w:rsidRPr="00E40DBE">
        <w:rPr>
          <w:color w:val="000000"/>
          <w:sz w:val="26"/>
          <w:szCs w:val="26"/>
        </w:rPr>
        <w:t>документации запроса</w:t>
      </w:r>
      <w:r w:rsidR="006176A8">
        <w:rPr>
          <w:color w:val="000000"/>
          <w:sz w:val="26"/>
          <w:szCs w:val="26"/>
        </w:rPr>
        <w:t xml:space="preserve"> </w:t>
      </w:r>
      <w:r w:rsidR="007D7C48" w:rsidRPr="00E40DBE">
        <w:rPr>
          <w:color w:val="000000"/>
          <w:sz w:val="26"/>
          <w:szCs w:val="26"/>
        </w:rPr>
        <w:t xml:space="preserve">и должна </w:t>
      </w:r>
      <w:r w:rsidR="00117DA4" w:rsidRPr="00E40DBE">
        <w:rPr>
          <w:color w:val="000000"/>
          <w:sz w:val="26"/>
          <w:szCs w:val="26"/>
        </w:rPr>
        <w:t>содержать</w:t>
      </w:r>
      <w:r w:rsidR="007D7C48" w:rsidRPr="00E40DBE">
        <w:rPr>
          <w:color w:val="000000"/>
          <w:sz w:val="26"/>
          <w:szCs w:val="26"/>
        </w:rPr>
        <w:t xml:space="preserve"> следующие</w:t>
      </w:r>
      <w:r w:rsidR="00A237E0" w:rsidRPr="00E40DBE">
        <w:rPr>
          <w:color w:val="000000"/>
          <w:sz w:val="26"/>
          <w:szCs w:val="26"/>
        </w:rPr>
        <w:t xml:space="preserve">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C023E8">
        <w:trPr>
          <w:trHeight w:hRule="exact" w:val="1298"/>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№2).</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591088">
        <w:trPr>
          <w:trHeight w:hRule="exact" w:val="994"/>
        </w:trPr>
        <w:tc>
          <w:tcPr>
            <w:tcW w:w="9553" w:type="dxa"/>
          </w:tcPr>
          <w:p w:rsidR="00F562BA" w:rsidRPr="003801CF" w:rsidRDefault="00F562BA" w:rsidP="00E40DBE">
            <w:pPr>
              <w:spacing w:after="0"/>
              <w:rPr>
                <w:sz w:val="26"/>
                <w:szCs w:val="26"/>
              </w:rPr>
            </w:pPr>
            <w:r w:rsidRPr="003801CF">
              <w:rPr>
                <w:sz w:val="26"/>
                <w:szCs w:val="26"/>
              </w:rPr>
              <w:t>4)</w:t>
            </w:r>
            <w:r w:rsidR="00591088" w:rsidRPr="003801CF">
              <w:rPr>
                <w:sz w:val="26"/>
                <w:szCs w:val="26"/>
              </w:rPr>
              <w:t xml:space="preserve">Заверенную </w:t>
            </w:r>
            <w:r w:rsidR="00233B30" w:rsidRPr="003801CF">
              <w:rPr>
                <w:sz w:val="26"/>
                <w:szCs w:val="26"/>
              </w:rPr>
              <w:t xml:space="preserve">надлежащим образом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 xml:space="preserve">копию свидетельства о государственной регистрации (для юридического лица и индивидуального предпринимателя) </w:t>
            </w:r>
          </w:p>
        </w:tc>
      </w:tr>
      <w:tr w:rsidR="00F562BA" w:rsidRPr="003801CF" w:rsidTr="00591088">
        <w:trPr>
          <w:trHeight w:hRule="exact" w:val="2514"/>
        </w:trPr>
        <w:tc>
          <w:tcPr>
            <w:tcW w:w="9553" w:type="dxa"/>
          </w:tcPr>
          <w:p w:rsidR="00F562BA" w:rsidRPr="003801CF" w:rsidRDefault="00F562BA" w:rsidP="00E40DBE">
            <w:pPr>
              <w:spacing w:after="0"/>
              <w:rPr>
                <w:sz w:val="26"/>
                <w:szCs w:val="26"/>
              </w:rPr>
            </w:pPr>
            <w:r w:rsidRPr="003801CF">
              <w:rPr>
                <w:sz w:val="26"/>
                <w:szCs w:val="26"/>
              </w:rPr>
              <w:t xml:space="preserve">5) </w:t>
            </w:r>
            <w:r w:rsidR="00591088" w:rsidRPr="003801CF">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E65B26">
        <w:trPr>
          <w:trHeight w:hRule="exact" w:val="5113"/>
        </w:trPr>
        <w:tc>
          <w:tcPr>
            <w:tcW w:w="9553" w:type="dxa"/>
          </w:tcPr>
          <w:p w:rsidR="00591088" w:rsidRPr="003801CF" w:rsidRDefault="00F562BA" w:rsidP="00E40DBE">
            <w:pPr>
              <w:spacing w:after="0"/>
              <w:rPr>
                <w:sz w:val="26"/>
                <w:szCs w:val="26"/>
              </w:rPr>
            </w:pPr>
            <w:r w:rsidRPr="003801CF">
              <w:rPr>
                <w:sz w:val="26"/>
                <w:szCs w:val="26"/>
              </w:rPr>
              <w:lastRenderedPageBreak/>
              <w:t xml:space="preserve">6) </w:t>
            </w:r>
            <w:r w:rsidR="00591088" w:rsidRPr="003801CF">
              <w:rPr>
                <w:sz w:val="26"/>
                <w:szCs w:val="26"/>
              </w:rPr>
              <w:t xml:space="preserve">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591088">
        <w:trPr>
          <w:trHeight w:hRule="exact" w:val="739"/>
        </w:trPr>
        <w:tc>
          <w:tcPr>
            <w:tcW w:w="9553" w:type="dxa"/>
          </w:tcPr>
          <w:p w:rsidR="00591088" w:rsidRPr="003801CF" w:rsidRDefault="007E2794" w:rsidP="00E40DBE">
            <w:pPr>
              <w:spacing w:after="0"/>
              <w:ind w:right="113"/>
              <w:rPr>
                <w:sz w:val="26"/>
                <w:szCs w:val="26"/>
              </w:rPr>
            </w:pPr>
            <w:r w:rsidRPr="003801CF">
              <w:rPr>
                <w:sz w:val="26"/>
                <w:szCs w:val="26"/>
              </w:rPr>
              <w:t xml:space="preserve">7) </w:t>
            </w:r>
            <w:r w:rsidR="00591088" w:rsidRPr="003801CF">
              <w:rPr>
                <w:sz w:val="26"/>
                <w:szCs w:val="26"/>
              </w:rPr>
              <w:t>надлежащим образом заверенные копии учредительных документов участника процедуры запроса (для юридических лиц)</w:t>
            </w:r>
          </w:p>
          <w:p w:rsidR="00F562BA" w:rsidRPr="003801CF" w:rsidRDefault="00F562BA" w:rsidP="00E40DBE">
            <w:pPr>
              <w:spacing w:after="0"/>
              <w:ind w:right="113"/>
              <w:rPr>
                <w:sz w:val="26"/>
                <w:szCs w:val="26"/>
              </w:rPr>
            </w:pPr>
          </w:p>
        </w:tc>
      </w:tr>
      <w:tr w:rsidR="004D0A73" w:rsidRPr="003801CF" w:rsidTr="0063657E">
        <w:trPr>
          <w:trHeight w:hRule="exact" w:val="1270"/>
        </w:trPr>
        <w:tc>
          <w:tcPr>
            <w:tcW w:w="9553" w:type="dxa"/>
          </w:tcPr>
          <w:p w:rsidR="004D0A73" w:rsidRPr="003801CF" w:rsidRDefault="004D0A73" w:rsidP="0063657E">
            <w:pPr>
              <w:spacing w:after="0"/>
              <w:ind w:right="113"/>
              <w:rPr>
                <w:sz w:val="26"/>
                <w:szCs w:val="26"/>
              </w:rPr>
            </w:pPr>
            <w:r w:rsidRPr="003801CF">
              <w:rPr>
                <w:sz w:val="26"/>
                <w:szCs w:val="26"/>
              </w:rPr>
              <w:t>8)</w:t>
            </w:r>
            <w:r w:rsidR="00A06EBD">
              <w:rPr>
                <w:sz w:val="26"/>
                <w:szCs w:val="26"/>
              </w:rPr>
              <w:t xml:space="preserve"> </w:t>
            </w:r>
            <w:r w:rsidR="0063657E"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7323B7" w:rsidRDefault="00AF0F08" w:rsidP="007323B7">
      <w:pPr>
        <w:shd w:val="clear" w:color="auto" w:fill="FFFFFF"/>
        <w:snapToGrid w:val="0"/>
        <w:spacing w:after="0"/>
        <w:ind w:right="193" w:firstLine="567"/>
        <w:rPr>
          <w:sz w:val="26"/>
          <w:szCs w:val="26"/>
        </w:rPr>
      </w:pPr>
      <w:r w:rsidRPr="00E40DBE">
        <w:rPr>
          <w:sz w:val="26"/>
          <w:szCs w:val="26"/>
        </w:rPr>
        <w:t xml:space="preserve">4.1. </w:t>
      </w:r>
      <w:r w:rsidR="007323B7" w:rsidRPr="00E40DBE">
        <w:rPr>
          <w:sz w:val="26"/>
          <w:szCs w:val="26"/>
        </w:rPr>
        <w:t>Конверты с заявками на участие в запросе принимаются Заказчиком</w:t>
      </w:r>
      <w:r w:rsidR="007323B7">
        <w:rPr>
          <w:sz w:val="26"/>
          <w:szCs w:val="26"/>
        </w:rPr>
        <w:t xml:space="preserve"> </w:t>
      </w:r>
      <w:r w:rsidR="007323B7" w:rsidRPr="00E40DBE">
        <w:rPr>
          <w:sz w:val="26"/>
          <w:szCs w:val="26"/>
        </w:rPr>
        <w:t xml:space="preserve">ежедневно с понедельника по пятницу </w:t>
      </w:r>
      <w:r w:rsidR="007323B7" w:rsidRPr="0063657E">
        <w:rPr>
          <w:b/>
          <w:sz w:val="26"/>
          <w:szCs w:val="26"/>
        </w:rPr>
        <w:t>с</w:t>
      </w:r>
      <w:r w:rsidR="007323B7" w:rsidRPr="00E40DBE">
        <w:rPr>
          <w:sz w:val="26"/>
          <w:szCs w:val="26"/>
        </w:rPr>
        <w:t xml:space="preserve"> </w:t>
      </w:r>
      <w:r w:rsidR="007323B7" w:rsidRPr="0063657E">
        <w:rPr>
          <w:b/>
          <w:sz w:val="26"/>
          <w:szCs w:val="26"/>
        </w:rPr>
        <w:t>09.00ч. до 17.00ч.</w:t>
      </w:r>
      <w:r w:rsidR="007323B7" w:rsidRPr="00E40DBE">
        <w:rPr>
          <w:sz w:val="26"/>
          <w:szCs w:val="26"/>
        </w:rPr>
        <w:t xml:space="preserve"> (время местное)</w:t>
      </w:r>
      <w:r w:rsidR="007323B7">
        <w:rPr>
          <w:sz w:val="26"/>
          <w:szCs w:val="26"/>
        </w:rPr>
        <w:t xml:space="preserve"> </w:t>
      </w:r>
      <w:r w:rsidR="007323B7" w:rsidRPr="00E40DBE">
        <w:rPr>
          <w:sz w:val="26"/>
          <w:szCs w:val="26"/>
        </w:rPr>
        <w:t xml:space="preserve">по адресу: </w:t>
      </w:r>
      <w:r w:rsidR="007323B7" w:rsidRPr="00E40DBE">
        <w:rPr>
          <w:color w:val="000000"/>
          <w:sz w:val="26"/>
          <w:szCs w:val="26"/>
        </w:rPr>
        <w:t>6600</w:t>
      </w:r>
      <w:r w:rsidR="007323B7">
        <w:rPr>
          <w:color w:val="000000"/>
          <w:sz w:val="26"/>
          <w:szCs w:val="26"/>
        </w:rPr>
        <w:t>48</w:t>
      </w:r>
      <w:r w:rsidR="007323B7" w:rsidRPr="00E40DBE">
        <w:rPr>
          <w:color w:val="000000"/>
          <w:sz w:val="26"/>
          <w:szCs w:val="26"/>
        </w:rPr>
        <w:t xml:space="preserve">, г. Красноярск, ул. </w:t>
      </w:r>
      <w:r w:rsidR="007323B7">
        <w:rPr>
          <w:color w:val="000000"/>
          <w:sz w:val="26"/>
          <w:szCs w:val="26"/>
        </w:rPr>
        <w:t>Маерчака, 48, стр. 6, 2 этаж, юридический отдел.</w:t>
      </w:r>
    </w:p>
    <w:p w:rsidR="007323B7" w:rsidRDefault="007323B7" w:rsidP="007323B7">
      <w:pPr>
        <w:shd w:val="clear" w:color="auto" w:fill="FFFFFF"/>
        <w:snapToGrid w:val="0"/>
        <w:spacing w:after="0"/>
        <w:ind w:right="193" w:firstLine="567"/>
        <w:rPr>
          <w:sz w:val="26"/>
          <w:szCs w:val="26"/>
        </w:rPr>
      </w:pPr>
      <w:r>
        <w:rPr>
          <w:sz w:val="26"/>
          <w:szCs w:val="26"/>
        </w:rPr>
        <w:t>Выходные суббота-воскресенье.</w:t>
      </w:r>
    </w:p>
    <w:p w:rsidR="007323B7" w:rsidRPr="00E40DBE" w:rsidRDefault="007323B7" w:rsidP="007323B7">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3B7" w:rsidRDefault="007323B7" w:rsidP="007323B7">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9B7A0C">
        <w:rPr>
          <w:b/>
          <w:sz w:val="26"/>
          <w:szCs w:val="26"/>
        </w:rPr>
        <w:t>25</w:t>
      </w:r>
      <w:r w:rsidRPr="0063657E">
        <w:rPr>
          <w:b/>
          <w:sz w:val="26"/>
          <w:szCs w:val="26"/>
        </w:rPr>
        <w:t>.12.2017 года в 09.00ч.</w:t>
      </w:r>
      <w:r w:rsidRPr="00E40DBE">
        <w:rPr>
          <w:sz w:val="26"/>
          <w:szCs w:val="26"/>
        </w:rPr>
        <w:t xml:space="preserve"> по местному времени.</w:t>
      </w:r>
    </w:p>
    <w:p w:rsidR="007323B7" w:rsidRDefault="007323B7" w:rsidP="007323B7">
      <w:pPr>
        <w:shd w:val="clear" w:color="auto" w:fill="FFFFFF"/>
        <w:snapToGrid w:val="0"/>
        <w:spacing w:after="0"/>
        <w:ind w:right="193" w:firstLine="567"/>
        <w:rPr>
          <w:sz w:val="26"/>
          <w:szCs w:val="26"/>
        </w:rPr>
      </w:pPr>
      <w:r w:rsidRPr="00E40DBE">
        <w:rPr>
          <w:sz w:val="26"/>
          <w:szCs w:val="26"/>
        </w:rPr>
        <w:t xml:space="preserve">Окончание срока подачи заявок </w:t>
      </w:r>
      <w:r w:rsidRPr="0063657E">
        <w:rPr>
          <w:b/>
          <w:sz w:val="26"/>
          <w:szCs w:val="26"/>
        </w:rPr>
        <w:t>2</w:t>
      </w:r>
      <w:r w:rsidR="009B7A0C">
        <w:rPr>
          <w:b/>
          <w:sz w:val="26"/>
          <w:szCs w:val="26"/>
        </w:rPr>
        <w:t>9.12.2017 года в 13</w:t>
      </w:r>
      <w:r w:rsidRPr="0063657E">
        <w:rPr>
          <w:b/>
          <w:sz w:val="26"/>
          <w:szCs w:val="26"/>
        </w:rPr>
        <w:t>.00ч.</w:t>
      </w:r>
      <w:r w:rsidRPr="00E40DBE">
        <w:rPr>
          <w:sz w:val="26"/>
          <w:szCs w:val="26"/>
        </w:rPr>
        <w:t xml:space="preserve"> по местному времени.</w:t>
      </w:r>
    </w:p>
    <w:p w:rsidR="00135CD3" w:rsidRPr="00E40DBE" w:rsidRDefault="00135CD3" w:rsidP="007323B7">
      <w:pPr>
        <w:shd w:val="clear" w:color="auto" w:fill="FFFFFF"/>
        <w:snapToGrid w:val="0"/>
        <w:spacing w:after="0"/>
        <w:ind w:right="193" w:firstLine="567"/>
        <w:rPr>
          <w:color w:val="000000"/>
          <w:sz w:val="26"/>
          <w:szCs w:val="26"/>
        </w:rPr>
      </w:pPr>
      <w:r w:rsidRPr="00E40DBE">
        <w:rPr>
          <w:color w:val="000000"/>
          <w:sz w:val="26"/>
          <w:szCs w:val="26"/>
        </w:rPr>
        <w:t xml:space="preserve">4.2. Участник вправе </w:t>
      </w:r>
      <w:r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35CD3" w:rsidRPr="00E40DBE"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CB39B8">
        <w:rPr>
          <w:color w:val="000000"/>
          <w:sz w:val="26"/>
          <w:szCs w:val="26"/>
        </w:rPr>
        <w:t>48</w:t>
      </w:r>
      <w:r w:rsidR="00792192" w:rsidRPr="00E40DBE">
        <w:rPr>
          <w:color w:val="000000"/>
          <w:sz w:val="26"/>
          <w:szCs w:val="26"/>
        </w:rPr>
        <w:t xml:space="preserve">, г. Красноярск, ул.  </w:t>
      </w:r>
      <w:r w:rsidR="00CB39B8">
        <w:rPr>
          <w:color w:val="000000"/>
          <w:sz w:val="26"/>
          <w:szCs w:val="26"/>
        </w:rPr>
        <w:t>Маерчака, 48, стр. 6</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w:t>
      </w:r>
      <w:r w:rsidRPr="003801CF">
        <w:rPr>
          <w:color w:val="000000"/>
          <w:sz w:val="26"/>
          <w:szCs w:val="26"/>
        </w:rPr>
        <w:lastRenderedPageBreak/>
        <w:t xml:space="preserve">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1</w:t>
      </w:r>
      <w:r>
        <w:rPr>
          <w:color w:val="000000"/>
          <w:sz w:val="26"/>
          <w:szCs w:val="26"/>
        </w:rPr>
        <w:t>.</w:t>
      </w:r>
      <w:r w:rsidR="00F562BA" w:rsidRPr="00E40DBE">
        <w:rPr>
          <w:color w:val="000000"/>
          <w:sz w:val="26"/>
          <w:szCs w:val="26"/>
        </w:rPr>
        <w:t xml:space="preserve"> должен быть правомочным заключать договор;</w:t>
      </w:r>
    </w:p>
    <w:p w:rsidR="00F562BA" w:rsidRPr="00E40DBE" w:rsidRDefault="00F562BA" w:rsidP="00E40DBE">
      <w:pPr>
        <w:spacing w:after="0"/>
        <w:rPr>
          <w:color w:val="000000"/>
          <w:sz w:val="26"/>
          <w:szCs w:val="26"/>
        </w:rPr>
      </w:pPr>
      <w:r w:rsidRPr="00E40DBE">
        <w:rPr>
          <w:color w:val="000000"/>
          <w:sz w:val="26"/>
          <w:szCs w:val="26"/>
        </w:rPr>
        <w:t xml:space="preserve">          </w:t>
      </w:r>
      <w:r w:rsidR="00213EC1">
        <w:rPr>
          <w:color w:val="000000"/>
          <w:sz w:val="26"/>
          <w:szCs w:val="26"/>
        </w:rPr>
        <w:t xml:space="preserve"> 6.</w:t>
      </w:r>
      <w:r w:rsidRPr="00E40DBE">
        <w:rPr>
          <w:color w:val="000000"/>
          <w:sz w:val="26"/>
          <w:szCs w:val="26"/>
        </w:rPr>
        <w:t>2</w:t>
      </w:r>
      <w:r w:rsidR="00213EC1">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3</w:t>
      </w:r>
      <w:r>
        <w:rPr>
          <w:color w:val="000000"/>
          <w:sz w:val="26"/>
          <w:szCs w:val="26"/>
        </w:rPr>
        <w:t>.</w:t>
      </w:r>
      <w:r w:rsidR="00F562BA"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77BAB"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4</w:t>
      </w:r>
      <w:r>
        <w:rPr>
          <w:color w:val="000000"/>
          <w:sz w:val="26"/>
          <w:szCs w:val="26"/>
        </w:rPr>
        <w:t>.</w:t>
      </w:r>
      <w:r w:rsidR="00F562BA" w:rsidRPr="00E40DBE">
        <w:rPr>
          <w:color w:val="000000"/>
          <w:sz w:val="26"/>
          <w:szCs w:val="26"/>
        </w:rPr>
        <w:t xml:space="preserve"> </w:t>
      </w:r>
      <w:r w:rsidR="00E77BAB" w:rsidRPr="00E40DBE">
        <w:rPr>
          <w:color w:val="000000"/>
          <w:sz w:val="26"/>
          <w:szCs w:val="26"/>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9A49F0" w:rsidRPr="00E40DBE" w:rsidRDefault="00213EC1" w:rsidP="00E40DBE">
      <w:pPr>
        <w:spacing w:after="0"/>
        <w:ind w:firstLine="709"/>
        <w:rPr>
          <w:color w:val="000000"/>
          <w:sz w:val="26"/>
          <w:szCs w:val="26"/>
        </w:rPr>
      </w:pPr>
      <w:r>
        <w:rPr>
          <w:sz w:val="26"/>
          <w:szCs w:val="26"/>
        </w:rPr>
        <w:t>6.</w:t>
      </w:r>
      <w:r w:rsidR="00F562BA" w:rsidRPr="00E40DBE">
        <w:rPr>
          <w:sz w:val="26"/>
          <w:szCs w:val="26"/>
        </w:rPr>
        <w:t>5</w:t>
      </w:r>
      <w:r>
        <w:rPr>
          <w:sz w:val="26"/>
          <w:szCs w:val="26"/>
        </w:rPr>
        <w:t>.</w:t>
      </w:r>
      <w:r w:rsidR="00F562BA" w:rsidRPr="00E40DBE">
        <w:rPr>
          <w:sz w:val="26"/>
          <w:szCs w:val="26"/>
        </w:rPr>
        <w:t xml:space="preserve"> </w:t>
      </w:r>
      <w:r w:rsidR="009A49F0" w:rsidRPr="00E40DBE">
        <w:rPr>
          <w:color w:val="000000"/>
          <w:sz w:val="26"/>
          <w:szCs w:val="26"/>
        </w:rPr>
        <w:t xml:space="preserve">обладать необходимыми сопроводительными </w:t>
      </w:r>
      <w:r w:rsidR="007F44F1" w:rsidRPr="00E40DBE">
        <w:rPr>
          <w:color w:val="000000"/>
          <w:sz w:val="26"/>
          <w:szCs w:val="26"/>
        </w:rPr>
        <w:t xml:space="preserve">и качественными </w:t>
      </w:r>
      <w:r w:rsidR="009A49F0" w:rsidRPr="00E40DBE">
        <w:rPr>
          <w:color w:val="000000"/>
          <w:sz w:val="26"/>
          <w:szCs w:val="26"/>
        </w:rPr>
        <w:t>документами на товары в соответствии с действующим законодательством Российской Федерации, являющиеся предметом заключаемого договора.</w:t>
      </w:r>
    </w:p>
    <w:p w:rsidR="00777C77" w:rsidRPr="00E40DBE" w:rsidRDefault="00213EC1" w:rsidP="00E40DBE">
      <w:pPr>
        <w:spacing w:after="0"/>
        <w:ind w:firstLine="709"/>
        <w:rPr>
          <w:color w:val="000000"/>
          <w:sz w:val="26"/>
          <w:szCs w:val="26"/>
        </w:rPr>
      </w:pPr>
      <w:r>
        <w:rPr>
          <w:color w:val="000000"/>
          <w:sz w:val="26"/>
          <w:szCs w:val="26"/>
        </w:rPr>
        <w:t>6.6.</w:t>
      </w:r>
      <w:r w:rsidR="00775450" w:rsidRPr="00E40DBE">
        <w:rPr>
          <w:color w:val="000000"/>
          <w:sz w:val="26"/>
          <w:szCs w:val="26"/>
        </w:rPr>
        <w:t xml:space="preserve"> </w:t>
      </w:r>
      <w:r w:rsidR="006D7B1A" w:rsidRPr="00E40DBE">
        <w:rPr>
          <w:color w:val="000000"/>
          <w:sz w:val="26"/>
          <w:szCs w:val="26"/>
        </w:rPr>
        <w:t xml:space="preserve">отсутствие </w:t>
      </w:r>
      <w:r w:rsidR="009A3816" w:rsidRPr="00E40DBE">
        <w:rPr>
          <w:color w:val="000000"/>
          <w:sz w:val="26"/>
          <w:szCs w:val="26"/>
        </w:rPr>
        <w:t xml:space="preserve">сведений об участнике запроса в реестре недобросовестных поставщиков </w:t>
      </w:r>
      <w:r w:rsidR="00E504A7">
        <w:rPr>
          <w:color w:val="000000"/>
          <w:sz w:val="26"/>
          <w:szCs w:val="26"/>
        </w:rPr>
        <w:t>в рамках Федеральных законов №</w:t>
      </w:r>
      <w:r w:rsidR="009A3816" w:rsidRPr="00E40DBE">
        <w:rPr>
          <w:color w:val="000000"/>
          <w:sz w:val="26"/>
          <w:szCs w:val="26"/>
        </w:rPr>
        <w:t xml:space="preserve"> 223-ФЗ «О закупке товаров, работ, услуг отд</w:t>
      </w:r>
      <w:r w:rsidR="00777C77" w:rsidRPr="00E40DBE">
        <w:rPr>
          <w:color w:val="000000"/>
          <w:sz w:val="26"/>
          <w:szCs w:val="26"/>
        </w:rPr>
        <w:t>ельными видами юридических лиц» и/или № 44-ФЗ</w:t>
      </w:r>
      <w:r w:rsidR="00CB39B8">
        <w:rPr>
          <w:color w:val="000000"/>
          <w:sz w:val="26"/>
          <w:szCs w:val="26"/>
        </w:rPr>
        <w:t xml:space="preserve"> </w:t>
      </w:r>
      <w:r w:rsidR="00777C77" w:rsidRPr="00E40DBE">
        <w:rPr>
          <w:sz w:val="26"/>
          <w:szCs w:val="26"/>
        </w:rPr>
        <w:t>«</w:t>
      </w:r>
      <w:r w:rsidR="00777C77"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w:t>
      </w:r>
      <w:r w:rsidR="00500FDA" w:rsidRPr="00500FDA">
        <w:rPr>
          <w:sz w:val="26"/>
          <w:szCs w:val="26"/>
        </w:rPr>
        <w:lastRenderedPageBreak/>
        <w:t xml:space="preserve">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P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806BF" w:rsidRPr="00E40DBE"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В день, время и в месте:</w:t>
      </w:r>
      <w:r w:rsidR="0063657E">
        <w:rPr>
          <w:color w:val="000000"/>
          <w:sz w:val="26"/>
          <w:szCs w:val="26"/>
        </w:rPr>
        <w:t xml:space="preserve"> </w:t>
      </w:r>
      <w:r w:rsidR="009B7A0C">
        <w:rPr>
          <w:b/>
          <w:sz w:val="26"/>
          <w:szCs w:val="26"/>
        </w:rPr>
        <w:t>09</w:t>
      </w:r>
      <w:r w:rsidR="00D15963" w:rsidRPr="0063657E">
        <w:rPr>
          <w:b/>
          <w:sz w:val="26"/>
          <w:szCs w:val="26"/>
        </w:rPr>
        <w:t>.</w:t>
      </w:r>
      <w:r w:rsidR="009B7A0C">
        <w:rPr>
          <w:b/>
          <w:sz w:val="26"/>
          <w:szCs w:val="26"/>
        </w:rPr>
        <w:t>01</w:t>
      </w:r>
      <w:r w:rsidR="002E6DC8" w:rsidRPr="0063657E">
        <w:rPr>
          <w:b/>
          <w:sz w:val="26"/>
          <w:szCs w:val="26"/>
        </w:rPr>
        <w:t>.</w:t>
      </w:r>
      <w:r w:rsidR="009B7A0C">
        <w:rPr>
          <w:b/>
          <w:sz w:val="26"/>
          <w:szCs w:val="26"/>
        </w:rPr>
        <w:t>2018</w:t>
      </w:r>
      <w:r w:rsidR="00F562BA" w:rsidRPr="0063657E">
        <w:rPr>
          <w:b/>
          <w:sz w:val="26"/>
          <w:szCs w:val="26"/>
        </w:rPr>
        <w:t xml:space="preserve">г. в </w:t>
      </w:r>
      <w:r w:rsidR="0063657E" w:rsidRPr="0063657E">
        <w:rPr>
          <w:b/>
          <w:sz w:val="26"/>
          <w:szCs w:val="26"/>
        </w:rPr>
        <w:t>11</w:t>
      </w:r>
      <w:r w:rsidR="00F562BA" w:rsidRPr="0063657E">
        <w:rPr>
          <w:b/>
          <w:sz w:val="26"/>
          <w:szCs w:val="26"/>
        </w:rPr>
        <w:t>.</w:t>
      </w:r>
      <w:r w:rsidR="006159F9" w:rsidRPr="0063657E">
        <w:rPr>
          <w:b/>
          <w:sz w:val="26"/>
          <w:szCs w:val="26"/>
        </w:rPr>
        <w:t>0</w:t>
      </w:r>
      <w:r w:rsidR="00F562BA" w:rsidRPr="0063657E">
        <w:rPr>
          <w:b/>
          <w:sz w:val="26"/>
          <w:szCs w:val="26"/>
        </w:rPr>
        <w:t>0 час</w:t>
      </w:r>
      <w:r w:rsidR="0063657E" w:rsidRPr="0063657E">
        <w:rPr>
          <w:b/>
          <w:sz w:val="26"/>
          <w:szCs w:val="26"/>
        </w:rPr>
        <w:t>.</w:t>
      </w:r>
      <w:r w:rsidR="00145465" w:rsidRPr="00E40DBE">
        <w:rPr>
          <w:sz w:val="26"/>
          <w:szCs w:val="26"/>
        </w:rPr>
        <w:t xml:space="preserve"> по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9B7A0C">
        <w:rPr>
          <w:b/>
          <w:sz w:val="26"/>
          <w:szCs w:val="26"/>
        </w:rPr>
        <w:t>09</w:t>
      </w:r>
      <w:r w:rsidR="002E6DC8" w:rsidRPr="00692331">
        <w:rPr>
          <w:b/>
          <w:sz w:val="26"/>
          <w:szCs w:val="26"/>
        </w:rPr>
        <w:t>.</w:t>
      </w:r>
      <w:r w:rsidR="009B7A0C">
        <w:rPr>
          <w:b/>
          <w:sz w:val="26"/>
          <w:szCs w:val="26"/>
        </w:rPr>
        <w:t>01</w:t>
      </w:r>
      <w:r w:rsidR="002E6DC8" w:rsidRPr="00692331">
        <w:rPr>
          <w:b/>
          <w:sz w:val="26"/>
          <w:szCs w:val="26"/>
        </w:rPr>
        <w:t>.</w:t>
      </w:r>
      <w:r w:rsidR="009B7A0C">
        <w:rPr>
          <w:b/>
          <w:sz w:val="26"/>
          <w:szCs w:val="26"/>
        </w:rPr>
        <w:t>2018</w:t>
      </w:r>
      <w:r w:rsidR="00791C50" w:rsidRPr="00692331">
        <w:rPr>
          <w:b/>
          <w:sz w:val="26"/>
          <w:szCs w:val="26"/>
        </w:rPr>
        <w:t>г.</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lastRenderedPageBreak/>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 xml:space="preserve">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w:t>
      </w:r>
      <w:r w:rsidR="00260DCF" w:rsidRPr="00E40DBE">
        <w:rPr>
          <w:color w:val="000000"/>
          <w:sz w:val="26"/>
          <w:szCs w:val="26"/>
        </w:rPr>
        <w:lastRenderedPageBreak/>
        <w:t>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9B7A0C">
        <w:rPr>
          <w:b/>
          <w:sz w:val="26"/>
          <w:szCs w:val="26"/>
        </w:rPr>
        <w:t>12.01</w:t>
      </w:r>
      <w:r w:rsidR="00692331" w:rsidRPr="00692331">
        <w:rPr>
          <w:b/>
          <w:sz w:val="26"/>
          <w:szCs w:val="26"/>
        </w:rPr>
        <w:t>.2017г.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6A2250" w:rsidRPr="006A2250"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критерию: </w:t>
      </w:r>
      <w:r w:rsidRPr="006A2250">
        <w:rPr>
          <w:b/>
          <w:sz w:val="26"/>
          <w:szCs w:val="26"/>
        </w:rPr>
        <w:t>вознаграждение</w:t>
      </w:r>
      <w:r w:rsidRPr="006A2250">
        <w:rPr>
          <w:sz w:val="26"/>
          <w:szCs w:val="26"/>
        </w:rPr>
        <w:t xml:space="preserve">  </w:t>
      </w:r>
      <w:r w:rsidRPr="006A2250">
        <w:rPr>
          <w:b/>
          <w:sz w:val="26"/>
          <w:szCs w:val="26"/>
        </w:rPr>
        <w:t>в %</w:t>
      </w:r>
      <w:r>
        <w:rPr>
          <w:b/>
          <w:sz w:val="26"/>
          <w:szCs w:val="26"/>
        </w:rPr>
        <w:t xml:space="preserve"> (процентах),</w:t>
      </w:r>
      <w:r w:rsidRPr="006A2250">
        <w:rPr>
          <w:b/>
          <w:sz w:val="26"/>
          <w:szCs w:val="26"/>
        </w:rPr>
        <w:t xml:space="preserve">  за реализацию товара от фактической цены продажи каждой единицы товара (с учетом НДС - если применимо).</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Pr="00E40DBE"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260DCF" w:rsidRPr="00E40DBE" w:rsidRDefault="002E6DC8" w:rsidP="00CB39B8">
      <w:pPr>
        <w:spacing w:after="0"/>
        <w:ind w:firstLine="709"/>
        <w:rPr>
          <w:color w:val="000000"/>
          <w:sz w:val="26"/>
          <w:szCs w:val="26"/>
        </w:rPr>
      </w:pPr>
      <w:r>
        <w:rPr>
          <w:color w:val="000000"/>
          <w:sz w:val="26"/>
          <w:szCs w:val="26"/>
        </w:rPr>
        <w:t>9.1</w:t>
      </w:r>
      <w:r w:rsidR="006A2250">
        <w:rPr>
          <w:color w:val="000000"/>
          <w:sz w:val="26"/>
          <w:szCs w:val="26"/>
        </w:rPr>
        <w:t>6</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6A225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3.  В случае, если победитель запроса 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lastRenderedPageBreak/>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E40DBE" w:rsidRDefault="00080F92" w:rsidP="00CB39B8">
      <w:pPr>
        <w:spacing w:after="0"/>
        <w:ind w:firstLine="709"/>
        <w:rPr>
          <w:color w:val="000000"/>
          <w:sz w:val="26"/>
          <w:szCs w:val="26"/>
        </w:rPr>
      </w:pPr>
    </w:p>
    <w:p w:rsidR="002E1CE1" w:rsidRPr="00E40DBE"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91CB7">
        <w:rPr>
          <w:b/>
          <w:sz w:val="26"/>
          <w:szCs w:val="26"/>
        </w:rPr>
        <w:t>Наименование и характеристики</w:t>
      </w:r>
      <w:r w:rsidR="00F77C7F" w:rsidRPr="00E40DBE">
        <w:rPr>
          <w:b/>
          <w:sz w:val="26"/>
          <w:szCs w:val="26"/>
        </w:rPr>
        <w:t xml:space="preserve"> товара</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p>
    <w:p w:rsidR="00676B25" w:rsidRDefault="00676B25" w:rsidP="00E40DBE">
      <w:pPr>
        <w:spacing w:after="0"/>
        <w:rPr>
          <w:b/>
          <w:sz w:val="26"/>
          <w:szCs w:val="26"/>
          <w:u w:val="single"/>
        </w:rPr>
      </w:pPr>
    </w:p>
    <w:p w:rsidR="00A11B9E" w:rsidRDefault="00244F63" w:rsidP="003B662D">
      <w:pPr>
        <w:spacing w:after="0"/>
        <w:jc w:val="center"/>
        <w:rPr>
          <w:b/>
          <w:sz w:val="26"/>
          <w:szCs w:val="26"/>
          <w:u w:val="single"/>
        </w:rPr>
      </w:pPr>
      <w:r w:rsidRPr="00E40DBE">
        <w:rPr>
          <w:b/>
          <w:sz w:val="26"/>
          <w:szCs w:val="26"/>
          <w:u w:val="single"/>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126"/>
        <w:gridCol w:w="1843"/>
        <w:gridCol w:w="1843"/>
      </w:tblGrid>
      <w:tr w:rsidR="00676B25" w:rsidTr="00676B25">
        <w:tc>
          <w:tcPr>
            <w:tcW w:w="993" w:type="dxa"/>
            <w:vAlign w:val="center"/>
          </w:tcPr>
          <w:p w:rsidR="00676B25" w:rsidRPr="00800B24" w:rsidRDefault="00676B25" w:rsidP="00676B25">
            <w:pPr>
              <w:spacing w:before="100" w:beforeAutospacing="1" w:after="100" w:afterAutospacing="1"/>
              <w:jc w:val="center"/>
              <w:rPr>
                <w:b/>
                <w:spacing w:val="3"/>
                <w:sz w:val="20"/>
                <w:szCs w:val="20"/>
              </w:rPr>
            </w:pPr>
            <w:r>
              <w:rPr>
                <w:b/>
                <w:spacing w:val="3"/>
                <w:sz w:val="20"/>
                <w:szCs w:val="20"/>
              </w:rPr>
              <w:t xml:space="preserve">№ лота  </w:t>
            </w:r>
          </w:p>
        </w:tc>
        <w:tc>
          <w:tcPr>
            <w:tcW w:w="2693" w:type="dxa"/>
            <w:vAlign w:val="center"/>
          </w:tcPr>
          <w:p w:rsidR="00676B25" w:rsidRPr="00800B24" w:rsidRDefault="00676B25" w:rsidP="000B2A56">
            <w:pPr>
              <w:spacing w:before="100" w:beforeAutospacing="1" w:after="100" w:afterAutospacing="1"/>
              <w:jc w:val="center"/>
              <w:rPr>
                <w:sz w:val="20"/>
                <w:szCs w:val="20"/>
              </w:rPr>
            </w:pPr>
            <w:r w:rsidRPr="00800B24">
              <w:rPr>
                <w:b/>
                <w:spacing w:val="3"/>
                <w:sz w:val="20"/>
                <w:szCs w:val="20"/>
              </w:rPr>
              <w:t>Регион доставки</w:t>
            </w:r>
          </w:p>
        </w:tc>
        <w:tc>
          <w:tcPr>
            <w:tcW w:w="2126" w:type="dxa"/>
            <w:vAlign w:val="center"/>
          </w:tcPr>
          <w:p w:rsidR="00676B25" w:rsidRPr="00800B24" w:rsidRDefault="00676B25" w:rsidP="000B2A56">
            <w:pPr>
              <w:spacing w:before="100" w:beforeAutospacing="1" w:after="100" w:afterAutospacing="1"/>
              <w:jc w:val="center"/>
              <w:rPr>
                <w:sz w:val="20"/>
                <w:szCs w:val="20"/>
              </w:rPr>
            </w:pPr>
            <w:r w:rsidRPr="00800B24">
              <w:rPr>
                <w:b/>
                <w:spacing w:val="3"/>
                <w:sz w:val="20"/>
                <w:szCs w:val="20"/>
              </w:rPr>
              <w:t>Наименование группы  поставляемого на реализацию товара</w:t>
            </w:r>
          </w:p>
        </w:tc>
        <w:tc>
          <w:tcPr>
            <w:tcW w:w="1843" w:type="dxa"/>
            <w:vAlign w:val="center"/>
          </w:tcPr>
          <w:p w:rsidR="00676B25" w:rsidRPr="00800B24" w:rsidRDefault="00676B25" w:rsidP="00676B25">
            <w:pPr>
              <w:spacing w:before="100" w:beforeAutospacing="1" w:after="100" w:afterAutospacing="1"/>
              <w:jc w:val="center"/>
              <w:rPr>
                <w:sz w:val="20"/>
                <w:szCs w:val="20"/>
              </w:rPr>
            </w:pPr>
            <w:r>
              <w:rPr>
                <w:b/>
                <w:spacing w:val="3"/>
                <w:sz w:val="20"/>
                <w:szCs w:val="20"/>
              </w:rPr>
              <w:t>Ориентировочная сумма товара</w:t>
            </w:r>
            <w:r w:rsidRPr="00135CD3">
              <w:rPr>
                <w:b/>
                <w:spacing w:val="3"/>
                <w:sz w:val="20"/>
                <w:szCs w:val="20"/>
              </w:rPr>
              <w:t>,</w:t>
            </w:r>
            <w:r w:rsidRPr="00800B24">
              <w:rPr>
                <w:b/>
                <w:spacing w:val="3"/>
                <w:sz w:val="20"/>
                <w:szCs w:val="20"/>
              </w:rPr>
              <w:t xml:space="preserve"> переданного на реализацию за </w:t>
            </w:r>
            <w:r>
              <w:rPr>
                <w:b/>
                <w:spacing w:val="3"/>
                <w:sz w:val="20"/>
                <w:szCs w:val="20"/>
              </w:rPr>
              <w:t>месяц</w:t>
            </w:r>
            <w:r w:rsidRPr="00800B24">
              <w:rPr>
                <w:b/>
                <w:spacing w:val="3"/>
                <w:sz w:val="20"/>
                <w:szCs w:val="20"/>
              </w:rPr>
              <w:t>, руб.</w:t>
            </w:r>
            <w:r>
              <w:rPr>
                <w:b/>
                <w:spacing w:val="3"/>
                <w:sz w:val="20"/>
                <w:szCs w:val="20"/>
              </w:rPr>
              <w:t>*</w:t>
            </w:r>
          </w:p>
        </w:tc>
        <w:tc>
          <w:tcPr>
            <w:tcW w:w="1843" w:type="dxa"/>
            <w:vAlign w:val="center"/>
          </w:tcPr>
          <w:p w:rsidR="00676B25" w:rsidRPr="00800B24" w:rsidRDefault="00676B25" w:rsidP="000B2A56">
            <w:pPr>
              <w:spacing w:before="100" w:beforeAutospacing="1" w:after="100" w:afterAutospacing="1"/>
              <w:jc w:val="center"/>
              <w:rPr>
                <w:sz w:val="20"/>
                <w:szCs w:val="20"/>
              </w:rPr>
            </w:pPr>
            <w:r>
              <w:rPr>
                <w:b/>
                <w:sz w:val="20"/>
                <w:szCs w:val="20"/>
              </w:rPr>
              <w:t>Начальное минимальное вознаграждение Заказчика, %**</w:t>
            </w:r>
          </w:p>
        </w:tc>
      </w:tr>
      <w:tr w:rsidR="00676B25" w:rsidTr="00676B25">
        <w:trPr>
          <w:trHeight w:val="757"/>
        </w:trPr>
        <w:tc>
          <w:tcPr>
            <w:tcW w:w="993" w:type="dxa"/>
            <w:vAlign w:val="center"/>
          </w:tcPr>
          <w:p w:rsidR="00676B25" w:rsidRDefault="00676B25" w:rsidP="000B2A56">
            <w:pPr>
              <w:jc w:val="center"/>
              <w:rPr>
                <w:sz w:val="20"/>
                <w:szCs w:val="20"/>
              </w:rPr>
            </w:pPr>
          </w:p>
          <w:p w:rsidR="00676B25" w:rsidRDefault="00676B25" w:rsidP="000B2A56">
            <w:pPr>
              <w:jc w:val="center"/>
              <w:rPr>
                <w:sz w:val="20"/>
                <w:szCs w:val="20"/>
              </w:rPr>
            </w:pPr>
            <w:r>
              <w:rPr>
                <w:sz w:val="20"/>
                <w:szCs w:val="20"/>
              </w:rPr>
              <w:t>1</w:t>
            </w:r>
          </w:p>
          <w:p w:rsidR="00676B25" w:rsidRDefault="00676B25" w:rsidP="000B2A56">
            <w:pPr>
              <w:jc w:val="center"/>
              <w:rPr>
                <w:sz w:val="20"/>
                <w:szCs w:val="20"/>
              </w:rPr>
            </w:pPr>
          </w:p>
        </w:tc>
        <w:tc>
          <w:tcPr>
            <w:tcW w:w="2693" w:type="dxa"/>
            <w:vMerge w:val="restart"/>
            <w:vAlign w:val="center"/>
          </w:tcPr>
          <w:p w:rsidR="00676B25" w:rsidRPr="001E36CD" w:rsidRDefault="00676B25" w:rsidP="000B2A56">
            <w:pPr>
              <w:rPr>
                <w:sz w:val="20"/>
                <w:szCs w:val="20"/>
              </w:rPr>
            </w:pPr>
            <w:r>
              <w:t>Новосибирская область</w:t>
            </w:r>
          </w:p>
        </w:tc>
        <w:tc>
          <w:tcPr>
            <w:tcW w:w="2126" w:type="dxa"/>
            <w:vAlign w:val="center"/>
          </w:tcPr>
          <w:p w:rsidR="00676B25" w:rsidRPr="00CC193E" w:rsidRDefault="00676B25" w:rsidP="000B2A56">
            <w:pPr>
              <w:jc w:val="left"/>
            </w:pPr>
            <w:r>
              <w:t>п</w:t>
            </w:r>
            <w:r w:rsidRPr="00CC193E">
              <w:t>родовольственные товары</w:t>
            </w:r>
          </w:p>
          <w:p w:rsidR="00676B25" w:rsidRDefault="00676B25" w:rsidP="000B2A56">
            <w:pPr>
              <w:jc w:val="left"/>
              <w:rPr>
                <w:sz w:val="20"/>
                <w:szCs w:val="20"/>
              </w:rPr>
            </w:pPr>
          </w:p>
        </w:tc>
        <w:tc>
          <w:tcPr>
            <w:tcW w:w="1843" w:type="dxa"/>
            <w:vAlign w:val="center"/>
          </w:tcPr>
          <w:p w:rsidR="00676B25" w:rsidRPr="003C1A7B" w:rsidRDefault="00676B25" w:rsidP="000B2A56">
            <w:pPr>
              <w:jc w:val="center"/>
              <w:rPr>
                <w:b/>
                <w:color w:val="000000"/>
                <w:sz w:val="22"/>
                <w:szCs w:val="22"/>
              </w:rPr>
            </w:pPr>
            <w:r>
              <w:rPr>
                <w:b/>
                <w:color w:val="000000"/>
                <w:sz w:val="22"/>
                <w:szCs w:val="22"/>
              </w:rPr>
              <w:t>8 252 120,00</w:t>
            </w:r>
          </w:p>
        </w:tc>
        <w:tc>
          <w:tcPr>
            <w:tcW w:w="1843" w:type="dxa"/>
            <w:vAlign w:val="center"/>
          </w:tcPr>
          <w:p w:rsidR="00676B25" w:rsidRPr="003C1A7B" w:rsidRDefault="00676B25" w:rsidP="000B2A56">
            <w:pPr>
              <w:jc w:val="center"/>
              <w:rPr>
                <w:b/>
                <w:color w:val="000000"/>
                <w:sz w:val="22"/>
                <w:szCs w:val="22"/>
              </w:rPr>
            </w:pPr>
            <w:r w:rsidRPr="003C1A7B">
              <w:rPr>
                <w:b/>
                <w:color w:val="000000"/>
                <w:sz w:val="22"/>
                <w:szCs w:val="22"/>
              </w:rPr>
              <w:t>25 %</w:t>
            </w:r>
          </w:p>
        </w:tc>
      </w:tr>
      <w:tr w:rsidR="00676B25" w:rsidTr="00676B25">
        <w:trPr>
          <w:trHeight w:val="757"/>
        </w:trPr>
        <w:tc>
          <w:tcPr>
            <w:tcW w:w="993" w:type="dxa"/>
            <w:vAlign w:val="center"/>
          </w:tcPr>
          <w:p w:rsidR="00676B25" w:rsidRDefault="00676B25" w:rsidP="000B2A56">
            <w:pPr>
              <w:jc w:val="center"/>
              <w:rPr>
                <w:sz w:val="20"/>
                <w:szCs w:val="20"/>
              </w:rPr>
            </w:pPr>
            <w:r>
              <w:rPr>
                <w:sz w:val="20"/>
                <w:szCs w:val="20"/>
              </w:rPr>
              <w:t>2</w:t>
            </w:r>
          </w:p>
        </w:tc>
        <w:tc>
          <w:tcPr>
            <w:tcW w:w="2693" w:type="dxa"/>
            <w:vMerge/>
            <w:vAlign w:val="center"/>
          </w:tcPr>
          <w:p w:rsidR="00676B25" w:rsidRDefault="00676B25" w:rsidP="000B2A56"/>
        </w:tc>
        <w:tc>
          <w:tcPr>
            <w:tcW w:w="2126" w:type="dxa"/>
            <w:vAlign w:val="center"/>
          </w:tcPr>
          <w:p w:rsidR="00676B25" w:rsidRPr="00CC193E" w:rsidRDefault="00676B25" w:rsidP="000B2A56">
            <w:pPr>
              <w:jc w:val="left"/>
            </w:pPr>
            <w:r>
              <w:t>непродовольственные товары</w:t>
            </w:r>
          </w:p>
        </w:tc>
        <w:tc>
          <w:tcPr>
            <w:tcW w:w="1843" w:type="dxa"/>
            <w:vAlign w:val="center"/>
          </w:tcPr>
          <w:p w:rsidR="00676B25" w:rsidRDefault="00305ECA" w:rsidP="000B2A56">
            <w:pPr>
              <w:jc w:val="center"/>
              <w:rPr>
                <w:b/>
                <w:color w:val="000000"/>
                <w:sz w:val="22"/>
                <w:szCs w:val="22"/>
              </w:rPr>
            </w:pPr>
            <w:r>
              <w:rPr>
                <w:b/>
                <w:color w:val="000000"/>
                <w:sz w:val="22"/>
                <w:szCs w:val="22"/>
              </w:rPr>
              <w:t>1 245 350,00</w:t>
            </w:r>
          </w:p>
        </w:tc>
        <w:tc>
          <w:tcPr>
            <w:tcW w:w="1843" w:type="dxa"/>
            <w:vAlign w:val="center"/>
          </w:tcPr>
          <w:p w:rsidR="00676B25" w:rsidRPr="003C1A7B" w:rsidRDefault="00305ECA" w:rsidP="000B2A56">
            <w:pPr>
              <w:jc w:val="center"/>
              <w:rPr>
                <w:b/>
                <w:color w:val="000000"/>
                <w:sz w:val="22"/>
                <w:szCs w:val="22"/>
              </w:rPr>
            </w:pPr>
            <w:r>
              <w:rPr>
                <w:b/>
                <w:color w:val="000000"/>
                <w:sz w:val="22"/>
                <w:szCs w:val="22"/>
              </w:rPr>
              <w:t>25 %</w:t>
            </w:r>
          </w:p>
        </w:tc>
      </w:tr>
      <w:tr w:rsidR="00305ECA" w:rsidRPr="00A63A5B" w:rsidTr="000B2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ECA" w:rsidRPr="00A63A5B" w:rsidRDefault="00305ECA" w:rsidP="00305ECA">
            <w:pPr>
              <w:spacing w:after="0"/>
              <w:jc w:val="center"/>
              <w:rPr>
                <w:b/>
                <w:bCs/>
                <w:sz w:val="22"/>
                <w:szCs w:val="22"/>
              </w:rPr>
            </w:pPr>
            <w:r w:rsidRPr="00A63A5B">
              <w:rPr>
                <w:b/>
                <w:bCs/>
                <w:sz w:val="22"/>
                <w:szCs w:val="22"/>
              </w:rPr>
              <w:t xml:space="preserve">Наименование </w:t>
            </w:r>
            <w:r>
              <w:rPr>
                <w:b/>
                <w:bCs/>
                <w:sz w:val="22"/>
                <w:szCs w:val="22"/>
              </w:rPr>
              <w:t>ФКУ ГУФСИН России по Новосибирской области</w:t>
            </w:r>
            <w:r w:rsidRPr="00A63A5B">
              <w:rPr>
                <w:b/>
                <w:bCs/>
                <w:sz w:val="22"/>
                <w:szCs w:val="22"/>
              </w:rPr>
              <w:t xml:space="preserve"> </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rsidR="00305ECA" w:rsidRPr="00A63A5B" w:rsidRDefault="00305ECA" w:rsidP="00305ECA">
            <w:pPr>
              <w:spacing w:after="0"/>
              <w:jc w:val="center"/>
              <w:rPr>
                <w:b/>
                <w:bCs/>
                <w:sz w:val="22"/>
                <w:szCs w:val="22"/>
              </w:rPr>
            </w:pPr>
            <w:r w:rsidRPr="00A63A5B">
              <w:rPr>
                <w:b/>
                <w:bCs/>
                <w:sz w:val="22"/>
                <w:szCs w:val="22"/>
              </w:rPr>
              <w:t>Адрес</w:t>
            </w:r>
            <w:r>
              <w:rPr>
                <w:b/>
                <w:bCs/>
                <w:sz w:val="22"/>
                <w:szCs w:val="22"/>
              </w:rPr>
              <w:t xml:space="preserve">а доставки </w:t>
            </w:r>
            <w:r w:rsidR="003B662D">
              <w:rPr>
                <w:b/>
                <w:bCs/>
                <w:sz w:val="22"/>
                <w:szCs w:val="22"/>
              </w:rPr>
              <w:t>по региону</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ИК-2,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ул. Толмачёвская, 31, Новосибирск, Новосибирская обл., 630052</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2</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ИК-3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ул. Звездная, 34, Новосибирск, Новосибирская обл., 630097</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3</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ИК-8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ул. Богдана Хмельницкого, 116/2, Новосибирск, Новосибирская обл., 630027</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4</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ИК-9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ш. Гусинобродский тракт, 114, Новосибирск, Новосибирская обл., 630530</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5</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ИК-12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632387, Новосибирская область, г. Куйбышев</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6</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ИК-13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iCs/>
                <w:shd w:val="clear" w:color="auto" w:fill="FFFFFF"/>
              </w:rPr>
              <w:t>632522, Новосибирская область, Убинский район, с. Раисино.</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7</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ИК-14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iCs/>
                <w:shd w:val="clear" w:color="auto" w:fill="FFFFFF"/>
              </w:rPr>
              <w:t>633454, Новосибирская область, Тогучинский район, г. Тогучин, ул. Блюхера, 2а.</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8</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ИК-15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 632710, Новосибирская область, Чистоозерный район, п. Табулга.</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9</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ИК-18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ул. Ключ-Камышенское Плато, 6/3, Новосибирск, Новосибирская обл., 630114</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10</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ИК-21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Горный, Новосибирская обл., 633411</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lastRenderedPageBreak/>
              <w:t>11</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СИЗО-1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ул. Караваева, 1, Новосибирск, Новосибирская обл., 630010</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12</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СИЗО-2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jc w:val="left"/>
            </w:pPr>
            <w:r w:rsidRPr="003B662D">
              <w:t>г.Куйбышев, ул.Агафонова,35.</w:t>
            </w:r>
          </w:p>
          <w:p w:rsidR="00676B25" w:rsidRPr="003B662D" w:rsidRDefault="00676B25" w:rsidP="000B2A56">
            <w:pPr>
              <w:spacing w:after="0"/>
              <w:jc w:val="left"/>
            </w:pP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13</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pPr>
            <w:r w:rsidRPr="0020415C">
              <w:rPr>
                <w:color w:val="000000"/>
              </w:rPr>
              <w:t>СИЗО-3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iCs/>
                <w:shd w:val="clear" w:color="auto" w:fill="FFFFFF"/>
              </w:rPr>
              <w:t>633216,Новосибирская область, Искитимский район, р.п.Линево, ул.Листвянская,3.</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14</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pPr>
            <w:r w:rsidRPr="0020415C">
              <w:rPr>
                <w:color w:val="000000"/>
              </w:rPr>
              <w:t>НВК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Г. Новосибирск, с. Раздольное.</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15</w:t>
            </w:r>
          </w:p>
        </w:tc>
        <w:tc>
          <w:tcPr>
            <w:tcW w:w="2693" w:type="dxa"/>
            <w:tcBorders>
              <w:top w:val="nil"/>
              <w:left w:val="nil"/>
              <w:bottom w:val="single" w:sz="4" w:space="0" w:color="auto"/>
              <w:right w:val="single" w:sz="4" w:space="0" w:color="auto"/>
            </w:tcBorders>
            <w:shd w:val="clear" w:color="000000" w:fill="FFFFFF"/>
            <w:noWrap/>
            <w:vAlign w:val="bottom"/>
            <w:hideMark/>
          </w:tcPr>
          <w:p w:rsidR="00676B25" w:rsidRPr="0020415C" w:rsidRDefault="00676B25" w:rsidP="000B2A56">
            <w:pPr>
              <w:spacing w:after="0"/>
              <w:jc w:val="left"/>
              <w:rPr>
                <w:color w:val="000000"/>
              </w:rPr>
            </w:pPr>
            <w:r w:rsidRPr="0020415C">
              <w:rPr>
                <w:color w:val="000000"/>
              </w:rPr>
              <w:t>КП-22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633160, Новосибирская область, р.п. Колывань, ул. Гагарина, 9</w:t>
            </w:r>
          </w:p>
        </w:tc>
      </w:tr>
      <w:tr w:rsidR="00676B25" w:rsidRPr="0020415C" w:rsidTr="00676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76B25" w:rsidRPr="0020415C" w:rsidRDefault="00676B25" w:rsidP="000B2A56">
            <w:pPr>
              <w:spacing w:after="0"/>
              <w:jc w:val="center"/>
            </w:pPr>
            <w:r w:rsidRPr="0020415C">
              <w:t>16</w:t>
            </w:r>
          </w:p>
        </w:tc>
        <w:tc>
          <w:tcPr>
            <w:tcW w:w="2693" w:type="dxa"/>
            <w:tcBorders>
              <w:top w:val="nil"/>
              <w:left w:val="nil"/>
              <w:bottom w:val="single" w:sz="4" w:space="0" w:color="auto"/>
              <w:right w:val="single" w:sz="4" w:space="0" w:color="auto"/>
            </w:tcBorders>
            <w:shd w:val="clear" w:color="auto" w:fill="auto"/>
            <w:noWrap/>
            <w:vAlign w:val="bottom"/>
            <w:hideMark/>
          </w:tcPr>
          <w:p w:rsidR="00676B25" w:rsidRPr="0020415C" w:rsidRDefault="00676B25" w:rsidP="000B2A56">
            <w:pPr>
              <w:spacing w:after="0"/>
              <w:jc w:val="left"/>
              <w:rPr>
                <w:color w:val="000000"/>
              </w:rPr>
            </w:pPr>
            <w:r w:rsidRPr="0020415C">
              <w:rPr>
                <w:color w:val="000000"/>
              </w:rPr>
              <w:t>ЛИУ-10 , г. Новосибирск</w:t>
            </w:r>
          </w:p>
        </w:tc>
        <w:tc>
          <w:tcPr>
            <w:tcW w:w="5812" w:type="dxa"/>
            <w:gridSpan w:val="3"/>
            <w:tcBorders>
              <w:top w:val="nil"/>
              <w:left w:val="nil"/>
              <w:bottom w:val="single" w:sz="4" w:space="0" w:color="auto"/>
              <w:right w:val="single" w:sz="4" w:space="0" w:color="auto"/>
            </w:tcBorders>
            <w:shd w:val="clear" w:color="auto" w:fill="auto"/>
            <w:vAlign w:val="center"/>
            <w:hideMark/>
          </w:tcPr>
          <w:p w:rsidR="00676B25" w:rsidRPr="003B662D" w:rsidRDefault="00676B25" w:rsidP="000B2A56">
            <w:pPr>
              <w:spacing w:after="0"/>
              <w:jc w:val="left"/>
            </w:pPr>
            <w:r w:rsidRPr="003B662D">
              <w:rPr>
                <w:shd w:val="clear" w:color="auto" w:fill="FFFFFF"/>
              </w:rPr>
              <w:t>Гусинобродское ш., 1А, Новосибирск, Новосибирская обл., 630039</w:t>
            </w:r>
          </w:p>
        </w:tc>
      </w:tr>
    </w:tbl>
    <w:p w:rsidR="00676B25" w:rsidRDefault="00676B25" w:rsidP="00676B25">
      <w:pPr>
        <w:ind w:firstLine="709"/>
        <w:rPr>
          <w:sz w:val="26"/>
          <w:szCs w:val="26"/>
        </w:rPr>
      </w:pPr>
    </w:p>
    <w:p w:rsidR="00676B25" w:rsidRPr="00E40DBE" w:rsidRDefault="00676B25" w:rsidP="00676B25">
      <w:pPr>
        <w:spacing w:after="0"/>
        <w:ind w:firstLine="709"/>
        <w:rPr>
          <w:sz w:val="26"/>
          <w:szCs w:val="26"/>
        </w:rPr>
      </w:pPr>
      <w:r w:rsidRPr="00E40DBE">
        <w:rPr>
          <w:sz w:val="26"/>
          <w:szCs w:val="26"/>
        </w:rPr>
        <w:t>*Сумма реализации товара ориентировочная, может изменяться в зависимост</w:t>
      </w:r>
      <w:r>
        <w:rPr>
          <w:sz w:val="26"/>
          <w:szCs w:val="26"/>
        </w:rPr>
        <w:t xml:space="preserve">и от спроса и наполняемости </w:t>
      </w:r>
      <w:r w:rsidRPr="00E40DBE">
        <w:rPr>
          <w:sz w:val="26"/>
          <w:szCs w:val="26"/>
        </w:rPr>
        <w:t>учреждений</w:t>
      </w:r>
      <w:r>
        <w:rPr>
          <w:sz w:val="26"/>
          <w:szCs w:val="26"/>
        </w:rPr>
        <w:t xml:space="preserve"> уголовно-исполнительной системы</w:t>
      </w:r>
      <w:r w:rsidRPr="00E40DBE">
        <w:rPr>
          <w:sz w:val="26"/>
          <w:szCs w:val="26"/>
        </w:rPr>
        <w:t>.</w:t>
      </w:r>
    </w:p>
    <w:p w:rsidR="00676B25" w:rsidRPr="00E40DBE" w:rsidRDefault="00676B25" w:rsidP="00676B25">
      <w:pPr>
        <w:spacing w:after="0"/>
        <w:ind w:firstLine="709"/>
        <w:rPr>
          <w:sz w:val="26"/>
          <w:szCs w:val="26"/>
        </w:rPr>
      </w:pPr>
      <w:r w:rsidRPr="00E40DBE">
        <w:rPr>
          <w:sz w:val="26"/>
          <w:szCs w:val="26"/>
        </w:rPr>
        <w:t xml:space="preserve">** </w:t>
      </w:r>
      <w:r w:rsidRPr="00E40DBE">
        <w:rPr>
          <w:sz w:val="26"/>
          <w:szCs w:val="26"/>
          <w:u w:val="single"/>
        </w:rPr>
        <w:t>Фиксированный</w:t>
      </w:r>
      <w:r>
        <w:rPr>
          <w:sz w:val="26"/>
          <w:szCs w:val="26"/>
          <w:u w:val="single"/>
        </w:rPr>
        <w:t xml:space="preserve"> </w:t>
      </w:r>
      <w:r w:rsidRPr="00E40DBE">
        <w:rPr>
          <w:sz w:val="26"/>
          <w:szCs w:val="26"/>
        </w:rPr>
        <w:t xml:space="preserve">% ставки </w:t>
      </w:r>
      <w:r>
        <w:rPr>
          <w:sz w:val="26"/>
          <w:szCs w:val="26"/>
        </w:rPr>
        <w:t xml:space="preserve">комиссионного </w:t>
      </w:r>
      <w:r w:rsidRPr="00E40DBE">
        <w:rPr>
          <w:sz w:val="26"/>
          <w:szCs w:val="26"/>
        </w:rPr>
        <w:t>вознаграждения.</w:t>
      </w:r>
    </w:p>
    <w:p w:rsidR="00676B25" w:rsidRDefault="00676B25" w:rsidP="00676B25">
      <w:pPr>
        <w:ind w:firstLine="709"/>
        <w:rPr>
          <w:sz w:val="26"/>
          <w:szCs w:val="26"/>
        </w:rPr>
      </w:pPr>
    </w:p>
    <w:p w:rsidR="00676B25" w:rsidRDefault="00676B25" w:rsidP="00676B25">
      <w:pPr>
        <w:jc w:val="center"/>
        <w:rPr>
          <w:b/>
          <w:color w:val="000000"/>
          <w:sz w:val="26"/>
          <w:szCs w:val="26"/>
        </w:rPr>
      </w:pPr>
      <w:r>
        <w:rPr>
          <w:b/>
          <w:color w:val="000000"/>
          <w:sz w:val="26"/>
          <w:szCs w:val="26"/>
        </w:rPr>
        <w:t xml:space="preserve">Таблица № 2 </w:t>
      </w:r>
    </w:p>
    <w:p w:rsidR="00676B25" w:rsidRDefault="00162585" w:rsidP="00676B25">
      <w:pPr>
        <w:jc w:val="center"/>
        <w:rPr>
          <w:b/>
          <w:color w:val="000000"/>
          <w:sz w:val="26"/>
          <w:szCs w:val="26"/>
        </w:rPr>
      </w:pPr>
      <w:r>
        <w:rPr>
          <w:b/>
          <w:color w:val="000000"/>
          <w:sz w:val="26"/>
          <w:szCs w:val="26"/>
        </w:rPr>
        <w:t xml:space="preserve">Лот № 1 </w:t>
      </w:r>
      <w:r w:rsidR="00676B25">
        <w:rPr>
          <w:b/>
          <w:color w:val="000000"/>
          <w:sz w:val="26"/>
          <w:szCs w:val="26"/>
        </w:rPr>
        <w:t>Ассортимент продовольственных</w:t>
      </w:r>
      <w:r w:rsidR="00676B25" w:rsidRPr="00A235FF">
        <w:rPr>
          <w:b/>
          <w:color w:val="000000"/>
          <w:sz w:val="26"/>
          <w:szCs w:val="26"/>
        </w:rPr>
        <w:t xml:space="preserve"> товар</w:t>
      </w:r>
      <w:r w:rsidR="00676B25">
        <w:rPr>
          <w:b/>
          <w:color w:val="000000"/>
          <w:sz w:val="26"/>
          <w:szCs w:val="26"/>
        </w:rPr>
        <w:t>ов</w:t>
      </w:r>
    </w:p>
    <w:tbl>
      <w:tblPr>
        <w:tblW w:w="9515" w:type="dxa"/>
        <w:tblInd w:w="91" w:type="dxa"/>
        <w:tblLook w:val="04A0" w:firstRow="1" w:lastRow="0" w:firstColumn="1" w:lastColumn="0" w:noHBand="0" w:noVBand="1"/>
      </w:tblPr>
      <w:tblGrid>
        <w:gridCol w:w="2427"/>
        <w:gridCol w:w="2693"/>
        <w:gridCol w:w="4395"/>
      </w:tblGrid>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КАТЕГОРИЯ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ПОДКАТЕГОРИЯ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АССОРТИМЕНТ</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Вафли в ассортименте весовые Баян Сулу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Вафли </w:t>
            </w:r>
            <w:r>
              <w:rPr>
                <w:color w:val="000000"/>
              </w:rPr>
              <w:t xml:space="preserve">в ассортименте Ламзурь весовые </w:t>
            </w:r>
            <w:r w:rsidRPr="00D55F67">
              <w:rPr>
                <w:color w:val="000000"/>
              </w:rPr>
              <w:t>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Вафли </w:t>
            </w:r>
            <w:r>
              <w:rPr>
                <w:color w:val="000000"/>
              </w:rPr>
              <w:t xml:space="preserve">Шоколенд  в ассортименте весовые </w:t>
            </w:r>
            <w:r w:rsidRPr="00D55F67">
              <w:rPr>
                <w:color w:val="000000"/>
              </w:rPr>
              <w:t xml:space="preserve">или аналог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Вафли </w:t>
            </w:r>
            <w:r>
              <w:rPr>
                <w:color w:val="000000"/>
              </w:rPr>
              <w:t xml:space="preserve">Тореро в ассортименте  весовые </w:t>
            </w:r>
            <w:r w:rsidRPr="00D55F67">
              <w:rPr>
                <w:color w:val="000000"/>
              </w:rPr>
              <w:t xml:space="preserve">или аналог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Вафельные трубочки в ассортименте весовые Шоколенд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Вафли в ассортименте фасованные Тореро 180-200 г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w:t>
            </w:r>
            <w:r w:rsidRPr="00DD6F4F">
              <w:rPr>
                <w:color w:val="000000"/>
              </w:rPr>
              <w:t>афли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Вафли в ассортименте фасованные (Пермь) 300 г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  сахарное в ассортименте Баян Сулу весовое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 сдобное в ассортименте Русская печь  весовое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 песочное в ассортименте Русская печь  весовое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 фасованное в ассортименте 375-400 г Авангард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Печенье фасованное в ассортименте  200 г Авангард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w:t>
            </w:r>
            <w:r w:rsidRPr="00D55F67">
              <w:rPr>
                <w:color w:val="000000"/>
              </w:rPr>
              <w:t>ряники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Пряники в ассортименте Сладкая тайна 350 г </w:t>
            </w:r>
            <w:r w:rsidRPr="00D55F67">
              <w:rPr>
                <w:color w:val="000000"/>
              </w:rPr>
              <w:t>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w:t>
            </w:r>
            <w:r w:rsidRPr="00D55F67">
              <w:rPr>
                <w:color w:val="000000"/>
              </w:rPr>
              <w:t>ряники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Пряники в ассортименте Сладонеж  400 г </w:t>
            </w:r>
            <w:r w:rsidRPr="00D55F67">
              <w:rPr>
                <w:color w:val="000000"/>
              </w:rPr>
              <w:t>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w:t>
            </w:r>
            <w:r w:rsidRPr="00D55F67">
              <w:rPr>
                <w:color w:val="000000"/>
              </w:rPr>
              <w:t>ряники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Пряники </w:t>
            </w:r>
            <w:r>
              <w:rPr>
                <w:color w:val="000000"/>
              </w:rPr>
              <w:t xml:space="preserve">с начинкой в ассортименте Сладкая тайна 350 г </w:t>
            </w:r>
            <w:r w:rsidRPr="00D55F67">
              <w:rPr>
                <w:color w:val="000000"/>
              </w:rPr>
              <w:t>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w:t>
            </w:r>
            <w:r w:rsidRPr="00D55F67">
              <w:rPr>
                <w:color w:val="000000"/>
              </w:rPr>
              <w:t>ряники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Пряники весовые в ассортименте Алтайские закрома</w:t>
            </w:r>
            <w:r w:rsidRPr="00D55F67">
              <w:rPr>
                <w:color w:val="000000"/>
              </w:rPr>
              <w:t xml:space="preserve">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Бисквитные изделия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Корж Невский в ассортименте  400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Бисквитные изделия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Чоко-пай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Торты,</w:t>
            </w:r>
            <w:r w:rsidRPr="00DD6F4F">
              <w:rPr>
                <w:color w:val="000000"/>
              </w:rPr>
              <w:t xml:space="preserve"> пироги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Каталонский пирог в ассортименте 400</w:t>
            </w:r>
            <w:r w:rsidRPr="00D55F67">
              <w:rPr>
                <w:color w:val="000000"/>
              </w:rPr>
              <w:t xml:space="preserve"> г или аналог</w:t>
            </w:r>
          </w:p>
        </w:tc>
      </w:tr>
      <w:tr w:rsidR="00676B25" w:rsidRPr="00D55F67" w:rsidTr="000B2A56">
        <w:trPr>
          <w:trHeight w:val="517"/>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 xml:space="preserve">Торты, пироги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Торт Бейкер Хаус в ассортименте</w:t>
            </w:r>
            <w:r w:rsidRPr="00D55F67">
              <w:rPr>
                <w:color w:val="000000"/>
              </w:rPr>
              <w:t xml:space="preserve"> 350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Торты,</w:t>
            </w:r>
            <w:r w:rsidRPr="00DD6F4F">
              <w:rPr>
                <w:color w:val="000000"/>
              </w:rPr>
              <w:t xml:space="preserve"> пироги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Торт Вафельный </w:t>
            </w:r>
            <w:r>
              <w:rPr>
                <w:color w:val="000000"/>
              </w:rPr>
              <w:t xml:space="preserve">Тореро в ассортименте </w:t>
            </w:r>
            <w:r w:rsidRPr="00D55F67">
              <w:rPr>
                <w:color w:val="000000"/>
              </w:rPr>
              <w:t>220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Торты,</w:t>
            </w:r>
            <w:r w:rsidRPr="00DD6F4F">
              <w:rPr>
                <w:color w:val="000000"/>
              </w:rPr>
              <w:t xml:space="preserve"> пироги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Торт </w:t>
            </w:r>
            <w:r>
              <w:rPr>
                <w:color w:val="000000"/>
              </w:rPr>
              <w:t>Черемушки в ассортименте 38</w:t>
            </w:r>
            <w:r w:rsidRPr="00D55F67">
              <w:rPr>
                <w:color w:val="000000"/>
              </w:rPr>
              <w:t>0</w:t>
            </w:r>
            <w:r>
              <w:rPr>
                <w:color w:val="000000"/>
              </w:rPr>
              <w:t>-640</w:t>
            </w:r>
            <w:r w:rsidRPr="00D55F67">
              <w:rPr>
                <w:color w:val="000000"/>
              </w:rPr>
              <w:t xml:space="preserve">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ексы, рулеты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Кекс бисквитный «Роял Кейк» в ассортименте 250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ексы, рулеты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Рулет бисквитный «Ковис» в ассортименте 175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ексы, рулеты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Мини-рулет Мастер десерта в ассортименте 175 г или аналог</w:t>
            </w:r>
          </w:p>
        </w:tc>
      </w:tr>
      <w:tr w:rsidR="00676B25" w:rsidRPr="00D55F67" w:rsidTr="000B2A56">
        <w:trPr>
          <w:trHeight w:val="711"/>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ексы, рулеты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Рулет бисквитный «Сказочный» в ассортименте 200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Карамель</w:t>
            </w:r>
            <w:r>
              <w:rPr>
                <w:color w:val="000000"/>
              </w:rPr>
              <w:t xml:space="preserve"> фруктово-ягодная начинка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Карамель в ассортименте Баян Сулу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Карамель</w:t>
            </w:r>
            <w:r>
              <w:rPr>
                <w:color w:val="000000"/>
              </w:rPr>
              <w:t xml:space="preserve"> молочная или сливочная начинка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Карамель в ассортименте Шоколенд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Карамель</w:t>
            </w:r>
            <w:r>
              <w:rPr>
                <w:color w:val="000000"/>
              </w:rPr>
              <w:t xml:space="preserve"> молочно – помадная начинка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Карамель в ассортименте Шоколенд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Карамель</w:t>
            </w:r>
            <w:r>
              <w:rPr>
                <w:color w:val="000000"/>
              </w:rPr>
              <w:t xml:space="preserve"> шоколадно-ореховая начинка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Карамель в ассортименте Шоколенд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Карамель</w:t>
            </w:r>
            <w:r>
              <w:rPr>
                <w:color w:val="000000"/>
              </w:rPr>
              <w:t xml:space="preserve"> глазированная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Карамель в ассортименте Баян Сулу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Карамель леденцовая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Карамель в ассортименте Баян Сулу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 xml:space="preserve">онфеты </w:t>
            </w:r>
            <w:r>
              <w:rPr>
                <w:color w:val="000000"/>
              </w:rPr>
              <w:t>шоколадные  пралиновые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в ассортименте Шоколенд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 xml:space="preserve">онфеты </w:t>
            </w:r>
            <w:r>
              <w:rPr>
                <w:color w:val="000000"/>
              </w:rPr>
              <w:t>шоколадные вафельные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в ассортименте Баян Сулу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 xml:space="preserve">онфеты </w:t>
            </w:r>
            <w:r>
              <w:rPr>
                <w:color w:val="000000"/>
              </w:rPr>
              <w:t>шоколадные помадные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в ассортименте Ламзурь</w:t>
            </w:r>
            <w:r w:rsidRPr="00D55F67">
              <w:rPr>
                <w:color w:val="000000"/>
              </w:rPr>
              <w:t xml:space="preserve">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 xml:space="preserve">онфеты </w:t>
            </w:r>
            <w:r>
              <w:rPr>
                <w:color w:val="000000"/>
              </w:rPr>
              <w:t>шоколадные с нугой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в ассортименте Славянка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 xml:space="preserve">онфеты </w:t>
            </w:r>
            <w:r>
              <w:rPr>
                <w:color w:val="000000"/>
              </w:rPr>
              <w:t>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в ассортименте Баян Сулу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w:t>
            </w:r>
            <w:r w:rsidRPr="00DD6F4F">
              <w:rPr>
                <w:color w:val="000000"/>
              </w:rPr>
              <w:t xml:space="preserve">онфеты </w:t>
            </w:r>
            <w:r>
              <w:rPr>
                <w:color w:val="000000"/>
              </w:rPr>
              <w:t>неглазированные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в ассортименте Азовская кондитерская фабрика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онфеты шоколадные</w:t>
            </w:r>
            <w:r>
              <w:rPr>
                <w:color w:val="000000"/>
              </w:rPr>
              <w:t xml:space="preserve"> куполообразные (трюфель)</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Конфеты </w:t>
            </w:r>
            <w:r>
              <w:rPr>
                <w:color w:val="000000"/>
              </w:rPr>
              <w:t xml:space="preserve">в ассортименте Пермская кондитерская фабрика </w:t>
            </w:r>
            <w:r w:rsidRPr="00D55F67">
              <w:rPr>
                <w:color w:val="000000"/>
              </w:rPr>
              <w:t>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Ирис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Ирис весовой  в ассортименте</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Драже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Драже весовое в ассортименте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Батончик шоколадный Марс 50 г или аналог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Батончик шоколадный Марс макс 81</w:t>
            </w:r>
            <w:r w:rsidRPr="00D55F67">
              <w:rPr>
                <w:color w:val="000000"/>
              </w:rPr>
              <w:t xml:space="preserve"> г или аналог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Батончик шоколадный Баунти 55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Батончик шоколадный Баунти </w:t>
            </w:r>
            <w:r>
              <w:rPr>
                <w:color w:val="000000"/>
              </w:rPr>
              <w:t>трио 82,5</w:t>
            </w:r>
            <w:r w:rsidRPr="00D55F67">
              <w:rPr>
                <w:color w:val="000000"/>
              </w:rPr>
              <w:t xml:space="preserve">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Батончик шоколадный Сникерс 50,5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Батончик шоколадный Сникерс Супер 95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Батончик шоколадный Твикс 55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Батончик шоколадный Твикс</w:t>
            </w:r>
            <w:r>
              <w:rPr>
                <w:color w:val="000000"/>
              </w:rPr>
              <w:t xml:space="preserve"> Экстра  82</w:t>
            </w:r>
            <w:r w:rsidRPr="00D55F67">
              <w:rPr>
                <w:color w:val="000000"/>
              </w:rPr>
              <w:t xml:space="preserve">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Шоколад Альпен гольд  в ассортименте </w:t>
            </w:r>
            <w:r w:rsidRPr="00D55F67">
              <w:rPr>
                <w:color w:val="000000"/>
              </w:rPr>
              <w:t xml:space="preserve"> 90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Шоколад Воздушный в ассортименте  8</w:t>
            </w:r>
            <w:r w:rsidRPr="00D55F67">
              <w:rPr>
                <w:color w:val="000000"/>
              </w:rPr>
              <w:t>5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Шоколад Россия в ассортименте 90-95</w:t>
            </w:r>
            <w:r w:rsidRPr="00D55F67">
              <w:rPr>
                <w:color w:val="000000"/>
              </w:rPr>
              <w:t xml:space="preserve">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 шоколадные батончики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Шоколад Казахстанский</w:t>
            </w:r>
            <w:r w:rsidRPr="00D55F67">
              <w:rPr>
                <w:color w:val="000000"/>
              </w:rPr>
              <w:t xml:space="preserve"> 100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w:t>
            </w:r>
            <w:r w:rsidRPr="00D55F67">
              <w:rPr>
                <w:color w:val="000000"/>
              </w:rPr>
              <w:t>околад</w:t>
            </w:r>
            <w:r>
              <w:rPr>
                <w:color w:val="000000"/>
              </w:rPr>
              <w:t>ная паста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Шоколадная паста в ассортименте</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w:t>
            </w:r>
            <w:r w:rsidRPr="00DD6F4F">
              <w:rPr>
                <w:color w:val="000000"/>
              </w:rPr>
              <w:t xml:space="preserve">ефир, </w:t>
            </w:r>
            <w:r>
              <w:rPr>
                <w:color w:val="000000"/>
              </w:rPr>
              <w:t>мармелад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Зефир в ассортименте весовой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w:t>
            </w:r>
            <w:r w:rsidRPr="00DD6F4F">
              <w:rPr>
                <w:color w:val="000000"/>
              </w:rPr>
              <w:t xml:space="preserve">ефир, </w:t>
            </w:r>
            <w:r>
              <w:rPr>
                <w:color w:val="000000"/>
              </w:rPr>
              <w:t>мармелад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Зефир в ассортименте «Село Пастушкино» 180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w:t>
            </w:r>
            <w:r w:rsidRPr="00DD6F4F">
              <w:rPr>
                <w:color w:val="000000"/>
              </w:rPr>
              <w:t xml:space="preserve">ефир, </w:t>
            </w:r>
            <w:r>
              <w:rPr>
                <w:color w:val="000000"/>
              </w:rPr>
              <w:t>мармелад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Мармелад желейно-формовой весовой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w:t>
            </w:r>
            <w:r w:rsidRPr="00DD6F4F">
              <w:rPr>
                <w:color w:val="000000"/>
              </w:rPr>
              <w:t xml:space="preserve">ефир, </w:t>
            </w:r>
            <w:r>
              <w:rPr>
                <w:color w:val="000000"/>
              </w:rPr>
              <w:t>мармелад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Мармелад «Мандариновые дольки» весовой Баян Сулу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w:t>
            </w:r>
            <w:r w:rsidRPr="00DD6F4F">
              <w:rPr>
                <w:color w:val="000000"/>
              </w:rPr>
              <w:t xml:space="preserve">ефир, </w:t>
            </w:r>
            <w:r>
              <w:rPr>
                <w:color w:val="000000"/>
              </w:rPr>
              <w:t>мармелад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Мармелад «Село Пастушкино» 300 г в ассортименте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Восточные сладости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Козинак подсолнечный 250 г Азовская кондитерская фабрика </w:t>
            </w:r>
            <w:r w:rsidRPr="00D55F67">
              <w:rPr>
                <w:color w:val="000000"/>
              </w:rPr>
              <w:t>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Восточные сладости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Халва подсолнечная в ассортименте 250 г Азовская кондитерская фабрика </w:t>
            </w:r>
            <w:r w:rsidRPr="00D55F67">
              <w:rPr>
                <w:color w:val="000000"/>
              </w:rPr>
              <w:t>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Восточные сладости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Щербет</w:t>
            </w:r>
            <w:r w:rsidRPr="00D55F67">
              <w:rPr>
                <w:color w:val="000000"/>
              </w:rPr>
              <w:t xml:space="preserve"> Азовская КФ </w:t>
            </w:r>
            <w:r>
              <w:rPr>
                <w:color w:val="000000"/>
              </w:rPr>
              <w:t>200-250</w:t>
            </w:r>
            <w:r w:rsidRPr="00D55F67">
              <w:rPr>
                <w:color w:val="000000"/>
              </w:rPr>
              <w:t xml:space="preserve"> г или аналог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Фруктово-ягодные кондитерские изделия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Джем Махеев в ассортименте 300 г дой-пак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Фруктово-ягодные кондитерские изделия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Повидло  в ассортименте 0,87-1,0 кг ведро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Кондитерские Изделия</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М</w:t>
            </w:r>
            <w:r w:rsidRPr="00DD6F4F">
              <w:rPr>
                <w:color w:val="000000"/>
              </w:rPr>
              <w:t>ед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Мед натуральный Молочная поляна 30</w:t>
            </w:r>
            <w:r w:rsidRPr="00D55F67">
              <w:rPr>
                <w:color w:val="000000"/>
              </w:rPr>
              <w:t>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Говядина тушеная 338 г ж/б Калининград </w:t>
            </w:r>
            <w:r w:rsidRPr="00D55F67">
              <w:rPr>
                <w:color w:val="000000"/>
              </w:rPr>
              <w:t>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Свинина тушеная  </w:t>
            </w:r>
            <w:r>
              <w:rPr>
                <w:color w:val="000000"/>
              </w:rPr>
              <w:t xml:space="preserve">338 г ж/б Лучшая цена </w:t>
            </w:r>
            <w:r w:rsidRPr="00D55F67">
              <w:rPr>
                <w:color w:val="000000"/>
              </w:rPr>
              <w:t>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Каша рисовая с говядиной 340</w:t>
            </w:r>
            <w:r w:rsidRPr="00D55F67">
              <w:rPr>
                <w:color w:val="000000"/>
              </w:rPr>
              <w:t xml:space="preserve"> г</w:t>
            </w:r>
            <w:r>
              <w:rPr>
                <w:color w:val="000000"/>
              </w:rPr>
              <w:t xml:space="preserve"> ж/б  МаВР</w:t>
            </w:r>
            <w:r w:rsidRPr="00D55F67">
              <w:rPr>
                <w:color w:val="000000"/>
              </w:rPr>
              <w:t xml:space="preserve">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w:t>
            </w:r>
            <w:r>
              <w:rPr>
                <w:color w:val="000000"/>
              </w:rPr>
              <w:t xml:space="preserve">ша гречневая с говядиной  340 г ж/б Мясной союз </w:t>
            </w:r>
            <w:r w:rsidRPr="00D55F67">
              <w:rPr>
                <w:color w:val="000000"/>
              </w:rPr>
              <w:t>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Каша перловая с говядиной 340 г Мясной союз</w:t>
            </w:r>
            <w:r w:rsidRPr="00D55F67">
              <w:rPr>
                <w:color w:val="000000"/>
              </w:rPr>
              <w:t xml:space="preserve">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Ветчина в ассортименте Рузком 325 г ж/б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Колбасная закуска в ассортименте Рузком 325 г ж/б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Мясо цыпленка Вотчина 325 г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Горошек зеленый консервированный Зеленая планета 400 г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Кукуруза сладкая консервированная Зеленая планета 340 г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Икра кабачковая Булгарконсерв 360 г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Лечо Золотой выбор 720 мл ст/б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Огурцы маринованные Зеленая планета 720 мл ст/б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Томаты маринованные Золотой выбор 720 мл ст/б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Фасоль консервированная Домат в ассортименте 425 мл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Шампиньоны  Прошу к столу 425 мл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овощные</w:t>
            </w:r>
          </w:p>
        </w:tc>
        <w:tc>
          <w:tcPr>
            <w:tcW w:w="4395" w:type="dxa"/>
            <w:tcBorders>
              <w:top w:val="nil"/>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Оливки (маслины) Королла в ассортименте 300 г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фруктово-ягодные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Компот Абрикос Зеленая планета в ассортименте 850 мл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фруктово-ягодные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Компот Персик  Зеленая планета в ассортименте 850 мл ж/б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фруктово-ягодные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Компот  Ананас в ассортименте Пиколин 850 мл ж/б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фруктово-ягодные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Компот Клубника Медведь любимый    в ассортименте 850 мл ж/б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Горбуша натуральная 240 г ж/б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Печень и икра минтая 220 г ж/б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Сайра натуральная с добавлением масла 250 г ж/б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Салат из морской капусты 220 г  ж/б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Сардина натуральная с добавлением масла 250 г ж/б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Сардинелла  натуральная с добавлением масла  250 г ж/б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Сельдь  натуральная с добавлением   масла 250 г ж/б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Шпроты в масле 150-250 г ж/б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рыбные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Килька  в томатном соусе 235 г ж/б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Молоко сгущенное цельное 8,5 %  360-380 г ж/б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с сахаром 8,5 % 360-380 г ж/б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вареная с сахаром 8,5 % 360-380 г ж/б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с сахаром 8,5 % 270-300 г дой-пак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вареная с сахаром 8,5 %      270-300 г  дой-пак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с сахаром и какао               360- 380 г ж/б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с сахаром и кофе     370-380 г ж/б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с сахаром и какао 270-300 г дой-пак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Сгущенка с сахаром и кофе 270-300 г дой-пак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Заменитель молочного продукта «Нью милки» экстра 1 кг  Корея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Консервы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Консервы молочные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Заменитель молочного продукта «Сопьо кримо»  500 г Корея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Соусы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Майонез</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Майонез в ассортименте 200-250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Соусы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Майонез</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Майонез  в ассортименте 400-450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lastRenderedPageBreak/>
              <w:t>Соусы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Майонез</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Майонез  в ассортименте 800-900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 xml:space="preserve">Соусы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Кетчуп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Кетчуп  в ассортименте 260-500 г. дой-пак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Г</w:t>
            </w:r>
            <w:r w:rsidRPr="00DD6F4F">
              <w:rPr>
                <w:color w:val="000000"/>
              </w:rPr>
              <w:t>отовые приправы (аджика, горчица, хрен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Аджика  100-140 г туба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Г</w:t>
            </w:r>
            <w:r w:rsidRPr="00DD6F4F">
              <w:rPr>
                <w:color w:val="000000"/>
              </w:rPr>
              <w:t>отовые приправы (аджика, горчица, хрен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Горчица  100-140 г туба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Пищевые жиры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Масло растительное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Масло растительное 0,87-1 л</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Пищевые жиры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Масло растительное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Масло растительное 0,5-0,6 л</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Пищевые жиры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Спред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Спред  в ассортименте 180-250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Пищевые жиры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Спред</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Спред в ассортименте 500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Пищевые жиры</w:t>
            </w:r>
          </w:p>
        </w:tc>
        <w:tc>
          <w:tcPr>
            <w:tcW w:w="2693" w:type="dxa"/>
            <w:tcBorders>
              <w:top w:val="nil"/>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Масло сливочное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Масло сливочное 72 % 180-200 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Вода газированная Пепси Кола 1,25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Вода газированная Миринда 1,25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Вода газированная Севен Ап 1,25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w:t>
            </w:r>
            <w:r>
              <w:rPr>
                <w:color w:val="000000"/>
              </w:rPr>
              <w:t>ода газированная Пепси Кола 0,6</w:t>
            </w:r>
            <w:r w:rsidRPr="00D55F67">
              <w:rPr>
                <w:color w:val="000000"/>
              </w:rPr>
              <w:t xml:space="preserve">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Вода газированная Миринда 0,6</w:t>
            </w:r>
            <w:r w:rsidRPr="00D55F67">
              <w:rPr>
                <w:color w:val="000000"/>
              </w:rPr>
              <w:t xml:space="preserve">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Вода газированная Кока кола 0,</w:t>
            </w:r>
            <w:r w:rsidRPr="00D55F67">
              <w:rPr>
                <w:color w:val="000000"/>
              </w:rPr>
              <w:t>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w:t>
            </w:r>
            <w:r>
              <w:rPr>
                <w:color w:val="000000"/>
              </w:rPr>
              <w:t>ода газированная Кока Кола 1,0</w:t>
            </w:r>
            <w:r w:rsidRPr="00D55F67">
              <w:rPr>
                <w:color w:val="000000"/>
              </w:rPr>
              <w:t xml:space="preserve">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Вода газированная Фанта 0,</w:t>
            </w:r>
            <w:r w:rsidRPr="00D55F67">
              <w:rPr>
                <w:color w:val="000000"/>
              </w:rPr>
              <w:t>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w:t>
            </w:r>
            <w:r>
              <w:rPr>
                <w:color w:val="000000"/>
              </w:rPr>
              <w:t>ода газированная Фанта 1,0</w:t>
            </w:r>
            <w:r w:rsidRPr="00D55F67">
              <w:rPr>
                <w:color w:val="000000"/>
              </w:rPr>
              <w:t xml:space="preserve">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Вода газированная Спрайт 0,</w:t>
            </w:r>
            <w:r w:rsidRPr="00D55F67">
              <w:rPr>
                <w:color w:val="000000"/>
              </w:rPr>
              <w:t>5 л или аналог</w:t>
            </w:r>
          </w:p>
        </w:tc>
      </w:tr>
      <w:tr w:rsidR="00676B25" w:rsidRPr="00D55F67" w:rsidTr="000B2A56">
        <w:trPr>
          <w:trHeight w:val="1272"/>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w:t>
            </w:r>
            <w:r>
              <w:rPr>
                <w:color w:val="000000"/>
              </w:rPr>
              <w:t>ода газированная Спрайт 1,0</w:t>
            </w:r>
            <w:r w:rsidRPr="00D55F67">
              <w:rPr>
                <w:color w:val="000000"/>
              </w:rPr>
              <w:t xml:space="preserve">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Напиток газированный в ассортименте МПЗ 1,5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Напиток газированный в ассортименте МПЗ 0,5 л или аналог</w:t>
            </w:r>
          </w:p>
        </w:tc>
      </w:tr>
      <w:tr w:rsidR="00676B25" w:rsidRPr="00D55F67" w:rsidTr="000B2A56">
        <w:trPr>
          <w:trHeight w:val="94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газированные, содержащие добавки сахара или других подслащивающих веществ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Напиток газированный в ассортименте Аян  1,0 л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минеральные природные питьевые столовые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Минеральная вода Хан –куль 1,3 л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минеральные природные питьевые столовые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Минеральная вода Хан –куль 1,0 л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В</w:t>
            </w:r>
            <w:r w:rsidRPr="00D55F67">
              <w:rPr>
                <w:color w:val="000000"/>
              </w:rPr>
              <w:t xml:space="preserve">оды минеральные природные питьевые столовые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Минеральная вода Хан –куль 0,65 л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 xml:space="preserve">оки, нектары плодово-ягодные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Нектар  в ассортименте</w:t>
            </w:r>
            <w:r w:rsidRPr="00D55F67">
              <w:rPr>
                <w:color w:val="000000"/>
              </w:rPr>
              <w:t xml:space="preserve">  </w:t>
            </w:r>
            <w:r>
              <w:rPr>
                <w:color w:val="000000"/>
              </w:rPr>
              <w:t>1 л</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Напитки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 xml:space="preserve">оки, нектары плодово-ягодные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Сок </w:t>
            </w:r>
            <w:r>
              <w:rPr>
                <w:color w:val="000000"/>
              </w:rPr>
              <w:t>в ассортименте 1</w:t>
            </w:r>
            <w:r w:rsidRPr="00D55F67">
              <w:rPr>
                <w:color w:val="000000"/>
              </w:rPr>
              <w:t xml:space="preserve"> л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С</w:t>
            </w:r>
            <w:r w:rsidRPr="00DD6F4F">
              <w:rPr>
                <w:color w:val="000000"/>
              </w:rPr>
              <w:t>ухофрукты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Изюм </w:t>
            </w:r>
            <w:r w:rsidRPr="00D55F67">
              <w:rPr>
                <w:color w:val="000000"/>
              </w:rPr>
              <w:t xml:space="preserve">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С</w:t>
            </w:r>
            <w:r w:rsidRPr="00DD6F4F">
              <w:rPr>
                <w:color w:val="000000"/>
              </w:rPr>
              <w:t>ухофрукты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Курага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С</w:t>
            </w:r>
            <w:r w:rsidRPr="00DD6F4F">
              <w:rPr>
                <w:color w:val="000000"/>
              </w:rPr>
              <w:t>ухофрукты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Смесь орехово-фруктовая </w:t>
            </w:r>
            <w:r>
              <w:rPr>
                <w:color w:val="000000"/>
              </w:rPr>
              <w:t>400-500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С</w:t>
            </w:r>
            <w:r w:rsidRPr="00DD6F4F">
              <w:rPr>
                <w:color w:val="000000"/>
              </w:rPr>
              <w:t>ухофрукты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Чернослив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О</w:t>
            </w:r>
            <w:r w:rsidRPr="00DD6F4F">
              <w:rPr>
                <w:color w:val="000000"/>
              </w:rPr>
              <w:t>рехи, семена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Арахис</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О</w:t>
            </w:r>
            <w:r w:rsidRPr="00DD6F4F">
              <w:rPr>
                <w:color w:val="000000"/>
              </w:rPr>
              <w:t>рехи, семена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Грецкий орех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О</w:t>
            </w:r>
            <w:r w:rsidRPr="00DD6F4F">
              <w:rPr>
                <w:color w:val="000000"/>
              </w:rPr>
              <w:t>рехи, семена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Миндаль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Лук репчатый</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Ч</w:t>
            </w:r>
            <w:r w:rsidRPr="00D55F67">
              <w:rPr>
                <w:color w:val="000000"/>
              </w:rPr>
              <w:t xml:space="preserve">еснок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w:t>
            </w:r>
            <w:r w:rsidRPr="00D55F67">
              <w:rPr>
                <w:color w:val="000000"/>
              </w:rPr>
              <w:t>ерец болгарский</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О</w:t>
            </w:r>
            <w:r w:rsidRPr="00D55F67">
              <w:rPr>
                <w:color w:val="000000"/>
              </w:rPr>
              <w:t>гурцы</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w:t>
            </w:r>
            <w:r w:rsidRPr="00D55F67">
              <w:rPr>
                <w:color w:val="000000"/>
              </w:rPr>
              <w:t>омидоры</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Картофель</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Морковь</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Свекла</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овощи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Капуста</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А</w:t>
            </w:r>
            <w:r w:rsidRPr="00D55F67">
              <w:rPr>
                <w:color w:val="000000"/>
              </w:rPr>
              <w:t>пельсины</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Я</w:t>
            </w:r>
            <w:r w:rsidRPr="00D55F67">
              <w:rPr>
                <w:color w:val="000000"/>
              </w:rPr>
              <w:t>блоки</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Г</w:t>
            </w:r>
            <w:r w:rsidRPr="00D55F67">
              <w:rPr>
                <w:color w:val="000000"/>
              </w:rPr>
              <w:t>руши</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Мандарины</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Лимоны</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Бананы</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Киви</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Финики</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Гранат</w:t>
            </w:r>
          </w:p>
          <w:p w:rsidR="00676B25" w:rsidRDefault="00676B25" w:rsidP="000B2A56">
            <w:pPr>
              <w:spacing w:after="0"/>
              <w:jc w:val="left"/>
              <w:rPr>
                <w:color w:val="000000"/>
              </w:rPr>
            </w:pPr>
          </w:p>
          <w:p w:rsidR="00676B25" w:rsidRDefault="00676B25" w:rsidP="000B2A56">
            <w:pPr>
              <w:spacing w:after="0"/>
              <w:jc w:val="left"/>
              <w:rPr>
                <w:color w:val="000000"/>
              </w:rPr>
            </w:pP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Овощи, Фрукты, Ягоды, Орехи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вежие фрукты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Грейпфрут</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Бакалея</w:t>
            </w:r>
            <w:r w:rsidRPr="00DD6F4F">
              <w:rPr>
                <w:color w:val="000000"/>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ахар</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Сахар Рафинад </w:t>
            </w:r>
            <w:r w:rsidRPr="00D55F67">
              <w:rPr>
                <w:color w:val="000000"/>
              </w:rPr>
              <w:t>1 кг</w:t>
            </w:r>
            <w:r>
              <w:rPr>
                <w:color w:val="000000"/>
              </w:rPr>
              <w:t xml:space="preserve">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ахар</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Сахар Рафинад</w:t>
            </w:r>
            <w:r>
              <w:rPr>
                <w:color w:val="000000"/>
              </w:rPr>
              <w:t xml:space="preserve">  </w:t>
            </w:r>
            <w:r w:rsidRPr="00D55F67">
              <w:rPr>
                <w:color w:val="000000"/>
              </w:rPr>
              <w:t>500 г</w:t>
            </w:r>
            <w:r>
              <w:rPr>
                <w:color w:val="000000"/>
              </w:rPr>
              <w:t xml:space="preserve">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lastRenderedPageBreak/>
              <w:t>Бакалея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w:t>
            </w:r>
            <w:r w:rsidRPr="00D55F67">
              <w:rPr>
                <w:color w:val="000000"/>
              </w:rPr>
              <w:t>ахар</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Сахар-п</w:t>
            </w:r>
            <w:r w:rsidRPr="00D55F67">
              <w:rPr>
                <w:color w:val="000000"/>
              </w:rPr>
              <w:t xml:space="preserve">есок </w:t>
            </w:r>
            <w:r>
              <w:rPr>
                <w:color w:val="000000"/>
              </w:rPr>
              <w:t>весовой</w:t>
            </w:r>
            <w:r w:rsidRPr="00D55F67">
              <w:rPr>
                <w:color w:val="000000"/>
              </w:rPr>
              <w:t xml:space="preserve">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Бакалея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Заменитель сахара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Сладис  41,4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Бакалея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Заменитель сахара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Сладис 74,4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Жевательная резинка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 «Дирол» в ассортименте 13,6 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Жевательная резинка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 «Орбит» в ассортименте 13,6 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Жевательная резинка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 «Ассорти» 3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Жевательная резинка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Жевательная резинка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651C27" w:rsidRDefault="00676B25" w:rsidP="000B2A56">
            <w:pPr>
              <w:spacing w:after="0"/>
              <w:jc w:val="left"/>
              <w:rPr>
                <w:color w:val="000000"/>
              </w:rPr>
            </w:pPr>
            <w:r>
              <w:rPr>
                <w:color w:val="000000"/>
              </w:rPr>
              <w:t>Жевательная резинка «</w:t>
            </w:r>
            <w:r>
              <w:rPr>
                <w:color w:val="000000"/>
                <w:lang w:val="en-US"/>
              </w:rPr>
              <w:t>Love</w:t>
            </w:r>
            <w:r w:rsidRPr="000963B4">
              <w:rPr>
                <w:color w:val="000000"/>
              </w:rPr>
              <w:t xml:space="preserve"> </w:t>
            </w:r>
            <w:r>
              <w:rPr>
                <w:color w:val="000000"/>
                <w:lang w:val="en-US"/>
              </w:rPr>
              <w:t>is</w:t>
            </w:r>
            <w:r>
              <w:rPr>
                <w:color w:val="000000"/>
              </w:rPr>
              <w:t>»</w:t>
            </w:r>
            <w:r w:rsidRPr="000963B4">
              <w:rPr>
                <w:color w:val="000000"/>
              </w:rPr>
              <w:t xml:space="preserve"> </w:t>
            </w:r>
            <w:r>
              <w:rPr>
                <w:color w:val="000000"/>
              </w:rPr>
              <w:t>в ассортименте  4,2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куриные, говяж</w:t>
            </w:r>
            <w:r>
              <w:rPr>
                <w:color w:val="000000"/>
              </w:rPr>
              <w:t>ьи</w:t>
            </w:r>
            <w:r w:rsidRPr="00DD6F4F">
              <w:rPr>
                <w:color w:val="000000"/>
              </w:rPr>
              <w:t xml:space="preserve"> бульоны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Бульон Роллтон 100 г </w:t>
            </w:r>
            <w:r>
              <w:rPr>
                <w:color w:val="000000"/>
              </w:rPr>
              <w:t>или</w:t>
            </w:r>
            <w:r w:rsidRPr="00D55F67">
              <w:rPr>
                <w:color w:val="000000"/>
              </w:rPr>
              <w:t xml:space="preserve">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куриные, говяж</w:t>
            </w:r>
            <w:r>
              <w:rPr>
                <w:color w:val="000000"/>
              </w:rPr>
              <w:t>ь</w:t>
            </w:r>
            <w:r w:rsidRPr="00DD6F4F">
              <w:rPr>
                <w:color w:val="000000"/>
              </w:rPr>
              <w:t>и бульоны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Кубики бульонные </w:t>
            </w:r>
            <w:r>
              <w:rPr>
                <w:color w:val="000000"/>
              </w:rPr>
              <w:t>Галина Бланка</w:t>
            </w:r>
            <w:r w:rsidRPr="00D55F67">
              <w:rPr>
                <w:color w:val="000000"/>
              </w:rPr>
              <w:t xml:space="preserve"> 10 г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Вермишель Роллтон в асс. 60</w:t>
            </w:r>
            <w:r>
              <w:rPr>
                <w:color w:val="000000"/>
              </w:rPr>
              <w:t>-90</w:t>
            </w:r>
            <w:r w:rsidRPr="00D55F67">
              <w:rPr>
                <w:color w:val="000000"/>
              </w:rPr>
              <w:t xml:space="preserve">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sidRPr="00D55F67">
              <w:rPr>
                <w:color w:val="000000"/>
              </w:rPr>
              <w:t xml:space="preserve">Вермишель </w:t>
            </w:r>
            <w:r>
              <w:rPr>
                <w:color w:val="000000"/>
              </w:rPr>
              <w:t>Квисти</w:t>
            </w:r>
            <w:r w:rsidRPr="00D55F67">
              <w:rPr>
                <w:color w:val="000000"/>
              </w:rPr>
              <w:t xml:space="preserve"> в асс. </w:t>
            </w:r>
            <w:r>
              <w:rPr>
                <w:color w:val="000000"/>
              </w:rPr>
              <w:t>7</w:t>
            </w:r>
            <w:r w:rsidRPr="00D55F67">
              <w:rPr>
                <w:color w:val="000000"/>
              </w:rPr>
              <w:t>0 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Лапша Биг Бон 75-95 г </w:t>
            </w:r>
          </w:p>
        </w:tc>
      </w:tr>
      <w:tr w:rsidR="00676B25" w:rsidRPr="00D55F67" w:rsidTr="000B2A56">
        <w:trPr>
          <w:trHeight w:val="63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Лапша Доширак в асс. 90 г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Вермишель Роллтон </w:t>
            </w:r>
            <w:r>
              <w:rPr>
                <w:color w:val="000000"/>
              </w:rPr>
              <w:t xml:space="preserve">яичная </w:t>
            </w:r>
            <w:r w:rsidRPr="00D55F67">
              <w:rPr>
                <w:color w:val="000000"/>
              </w:rPr>
              <w:t xml:space="preserve">в асс. </w:t>
            </w:r>
            <w:r>
              <w:rPr>
                <w:color w:val="000000"/>
              </w:rPr>
              <w:t>400</w:t>
            </w:r>
            <w:r w:rsidRPr="00D55F67">
              <w:rPr>
                <w:color w:val="000000"/>
              </w:rPr>
              <w:t xml:space="preserve">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Пюре картофельное Роллтон </w:t>
            </w:r>
            <w:r>
              <w:rPr>
                <w:color w:val="000000"/>
              </w:rPr>
              <w:t>1</w:t>
            </w:r>
            <w:r w:rsidRPr="00D55F67">
              <w:rPr>
                <w:color w:val="000000"/>
              </w:rPr>
              <w:t>20 г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Пюре картофельное Роллтон 240 г или аналог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Пюре картофельное Роллтон в асс. 40 г или аналог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продукты быстрого приготовления: лапша, каши, супы, пюре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Каша овсяная Минутка в асс. 43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w:t>
            </w:r>
            <w:r>
              <w:rPr>
                <w:color w:val="000000"/>
              </w:rPr>
              <w:t xml:space="preserve"> растворимые </w:t>
            </w:r>
            <w:r w:rsidRPr="00DD6F4F">
              <w:rPr>
                <w:color w:val="000000"/>
              </w:rPr>
              <w:t xml:space="preserve">напитки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Кисель в асс. </w:t>
            </w:r>
            <w:r>
              <w:rPr>
                <w:color w:val="000000"/>
              </w:rPr>
              <w:t>5</w:t>
            </w:r>
            <w:r w:rsidRPr="00D55F67">
              <w:rPr>
                <w:color w:val="000000"/>
              </w:rPr>
              <w:t>0</w:t>
            </w:r>
            <w:r>
              <w:rPr>
                <w:color w:val="000000"/>
              </w:rPr>
              <w:t>-110</w:t>
            </w:r>
            <w:r w:rsidRPr="00D55F67">
              <w:rPr>
                <w:color w:val="000000"/>
              </w:rPr>
              <w:t xml:space="preserve"> г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конц.</w:t>
            </w:r>
            <w:r>
              <w:rPr>
                <w:color w:val="000000"/>
              </w:rPr>
              <w:t xml:space="preserve"> растворимые </w:t>
            </w:r>
            <w:r w:rsidRPr="00DD6F4F">
              <w:rPr>
                <w:color w:val="000000"/>
              </w:rPr>
              <w:t>напитки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175063" w:rsidRDefault="00676B25" w:rsidP="000B2A56">
            <w:pPr>
              <w:spacing w:after="0"/>
              <w:jc w:val="left"/>
              <w:rPr>
                <w:color w:val="000000"/>
              </w:rPr>
            </w:pPr>
            <w:r>
              <w:rPr>
                <w:color w:val="000000"/>
              </w:rPr>
              <w:t xml:space="preserve">Напиток растворимый </w:t>
            </w:r>
            <w:r>
              <w:rPr>
                <w:color w:val="000000"/>
                <w:lang w:val="en-US"/>
              </w:rPr>
              <w:t>Yupi</w:t>
            </w:r>
            <w:r w:rsidRPr="00175063">
              <w:rPr>
                <w:color w:val="000000"/>
              </w:rPr>
              <w:t xml:space="preserve"> </w:t>
            </w:r>
            <w:r>
              <w:rPr>
                <w:color w:val="000000"/>
              </w:rPr>
              <w:t>в асс. 15 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Концентраты Пищевые</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D6F4F">
              <w:rPr>
                <w:color w:val="000000"/>
              </w:rPr>
              <w:t>конц.</w:t>
            </w:r>
            <w:r>
              <w:rPr>
                <w:color w:val="000000"/>
              </w:rPr>
              <w:t xml:space="preserve"> растворимые </w:t>
            </w:r>
            <w:r w:rsidRPr="00DD6F4F">
              <w:rPr>
                <w:color w:val="000000"/>
              </w:rPr>
              <w:t>напитки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Напиток растворимый </w:t>
            </w:r>
            <w:r>
              <w:rPr>
                <w:color w:val="000000"/>
                <w:lang w:val="en-US"/>
              </w:rPr>
              <w:t>Zuko</w:t>
            </w:r>
            <w:r w:rsidRPr="00175063">
              <w:rPr>
                <w:color w:val="000000"/>
              </w:rPr>
              <w:t xml:space="preserve"> </w:t>
            </w:r>
            <w:r>
              <w:rPr>
                <w:color w:val="000000"/>
              </w:rPr>
              <w:t xml:space="preserve">в асс. </w:t>
            </w:r>
            <w:r w:rsidRPr="00E23503">
              <w:rPr>
                <w:color w:val="000000"/>
              </w:rPr>
              <w:t>2</w:t>
            </w:r>
            <w:r>
              <w:rPr>
                <w:color w:val="000000"/>
              </w:rPr>
              <w:t>5 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куриные копчености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Окорочка в/к в вакуум. упаковке</w:t>
            </w:r>
          </w:p>
        </w:tc>
      </w:tr>
      <w:tr w:rsidR="00676B25" w:rsidRPr="00D55F67"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 xml:space="preserve">Мясная продукция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куриные копчености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Крылышки в/к в вакуум. упаковке</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колбас</w:t>
            </w:r>
            <w:r>
              <w:rPr>
                <w:color w:val="000000"/>
              </w:rPr>
              <w:t>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Колбаса </w:t>
            </w:r>
            <w:r>
              <w:rPr>
                <w:color w:val="000000"/>
              </w:rPr>
              <w:t>п/к 300-</w:t>
            </w:r>
            <w:r w:rsidRPr="00D55F67">
              <w:rPr>
                <w:color w:val="000000"/>
              </w:rPr>
              <w:t xml:space="preserve"> </w:t>
            </w:r>
            <w:r>
              <w:rPr>
                <w:color w:val="000000"/>
              </w:rPr>
              <w:t>40</w:t>
            </w:r>
            <w:r w:rsidRPr="00D55F67">
              <w:rPr>
                <w:color w:val="000000"/>
              </w:rPr>
              <w:t>0 г</w:t>
            </w:r>
            <w:r>
              <w:rPr>
                <w:color w:val="000000"/>
              </w:rPr>
              <w:t xml:space="preserve"> в вакуум. упаковке</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колбас</w:t>
            </w:r>
            <w:r>
              <w:rPr>
                <w:color w:val="000000"/>
              </w:rPr>
              <w:t>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Колбаса </w:t>
            </w:r>
            <w:r>
              <w:rPr>
                <w:color w:val="000000"/>
              </w:rPr>
              <w:t>в/к 300-</w:t>
            </w:r>
            <w:r w:rsidRPr="00D55F67">
              <w:rPr>
                <w:color w:val="000000"/>
              </w:rPr>
              <w:t xml:space="preserve"> </w:t>
            </w:r>
            <w:r>
              <w:rPr>
                <w:color w:val="000000"/>
              </w:rPr>
              <w:t>40</w:t>
            </w:r>
            <w:r w:rsidRPr="00D55F67">
              <w:rPr>
                <w:color w:val="000000"/>
              </w:rPr>
              <w:t>0 г</w:t>
            </w:r>
            <w:r>
              <w:rPr>
                <w:color w:val="000000"/>
              </w:rPr>
              <w:t xml:space="preserve"> в вакуум. упаковке</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колбаса сырокопченая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Колбаса с/к  </w:t>
            </w:r>
            <w:r>
              <w:rPr>
                <w:color w:val="000000"/>
              </w:rPr>
              <w:t>230-</w:t>
            </w:r>
            <w:r w:rsidRPr="00D55F67">
              <w:rPr>
                <w:color w:val="000000"/>
              </w:rPr>
              <w:t>450 г</w:t>
            </w:r>
            <w:r>
              <w:rPr>
                <w:color w:val="000000"/>
              </w:rPr>
              <w:t xml:space="preserve"> в вакуум. упаковке</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мясные копченые деликатесы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Шпик по-Домашнему </w:t>
            </w:r>
            <w:r>
              <w:rPr>
                <w:color w:val="000000"/>
              </w:rPr>
              <w:t>в вакуум. упаковке</w:t>
            </w:r>
            <w:r w:rsidRPr="00D55F67">
              <w:rPr>
                <w:color w:val="000000"/>
              </w:rPr>
              <w:t xml:space="preserve">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мясные копченые деликатесы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Окорок в/к в вакуум. упаковке</w:t>
            </w:r>
            <w:r w:rsidRPr="00D55F67">
              <w:rPr>
                <w:color w:val="000000"/>
              </w:rPr>
              <w:t xml:space="preserve"> или аналог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sidRPr="00DD6F4F">
              <w:rPr>
                <w:color w:val="000000"/>
              </w:rPr>
              <w:t>Мясная продукция</w:t>
            </w:r>
          </w:p>
        </w:tc>
        <w:tc>
          <w:tcPr>
            <w:tcW w:w="2693" w:type="dxa"/>
            <w:tcBorders>
              <w:top w:val="nil"/>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sidRPr="00D55F67">
              <w:rPr>
                <w:color w:val="000000"/>
              </w:rPr>
              <w:t>мясные копченые деликатесы</w:t>
            </w:r>
          </w:p>
        </w:tc>
        <w:tc>
          <w:tcPr>
            <w:tcW w:w="4395" w:type="dxa"/>
            <w:tcBorders>
              <w:top w:val="nil"/>
              <w:left w:val="nil"/>
              <w:bottom w:val="single" w:sz="4" w:space="0" w:color="auto"/>
              <w:right w:val="single" w:sz="4" w:space="0" w:color="auto"/>
            </w:tcBorders>
            <w:shd w:val="clear" w:color="auto" w:fill="auto"/>
            <w:vAlign w:val="center"/>
            <w:hideMark/>
          </w:tcPr>
          <w:p w:rsidR="00676B25" w:rsidRDefault="00676B25" w:rsidP="000B2A56">
            <w:pPr>
              <w:spacing w:after="0"/>
              <w:jc w:val="left"/>
              <w:rPr>
                <w:color w:val="000000"/>
              </w:rPr>
            </w:pPr>
            <w:r>
              <w:rPr>
                <w:color w:val="000000"/>
              </w:rPr>
              <w:t>Шейка в/к в вакуум. упаковке</w:t>
            </w:r>
            <w:r w:rsidRPr="00D55F67">
              <w:rPr>
                <w:color w:val="000000"/>
              </w:rPr>
              <w:t xml:space="preserve">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Замороженные продукты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полуфабрикаты (пельмени, вареники, котлеты, голубцы)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Пельмени Русские весовые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Замороженные продукты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полуфабрикаты (пельмени, вареники, котлеты, голубцы)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Вареники в асс. весовые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Замороженные продукты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полуфабрикаты (пельмени, вареники, котлеты, голубцы)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Котлеты Пожарские весовые или аналог </w:t>
            </w:r>
          </w:p>
        </w:tc>
      </w:tr>
      <w:tr w:rsidR="00676B25" w:rsidRPr="00D55F67" w:rsidTr="000B2A56">
        <w:trPr>
          <w:trHeight w:val="315"/>
        </w:trPr>
        <w:tc>
          <w:tcPr>
            <w:tcW w:w="2427" w:type="dxa"/>
            <w:tcBorders>
              <w:top w:val="nil"/>
              <w:left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p>
        </w:tc>
        <w:tc>
          <w:tcPr>
            <w:tcW w:w="2693" w:type="dxa"/>
            <w:tcBorders>
              <w:top w:val="nil"/>
              <w:left w:val="nil"/>
              <w:right w:val="single" w:sz="4" w:space="0" w:color="auto"/>
            </w:tcBorders>
            <w:shd w:val="clear" w:color="auto" w:fill="auto"/>
            <w:vAlign w:val="center"/>
            <w:hideMark/>
          </w:tcPr>
          <w:p w:rsidR="00676B25" w:rsidRPr="00D55F67" w:rsidRDefault="00676B25" w:rsidP="000B2A56">
            <w:pPr>
              <w:spacing w:after="0"/>
              <w:jc w:val="left"/>
              <w:rPr>
                <w:color w:val="000000"/>
              </w:rPr>
            </w:pPr>
          </w:p>
        </w:tc>
        <w:tc>
          <w:tcPr>
            <w:tcW w:w="4395" w:type="dxa"/>
            <w:tcBorders>
              <w:top w:val="nil"/>
              <w:left w:val="nil"/>
              <w:right w:val="single" w:sz="4" w:space="0" w:color="auto"/>
            </w:tcBorders>
            <w:shd w:val="clear" w:color="auto" w:fill="auto"/>
            <w:vAlign w:val="center"/>
          </w:tcPr>
          <w:p w:rsidR="00676B25" w:rsidRPr="00D55F67" w:rsidRDefault="00676B25" w:rsidP="000B2A56">
            <w:pPr>
              <w:spacing w:after="0"/>
              <w:jc w:val="left"/>
              <w:rPr>
                <w:color w:val="000000"/>
              </w:rPr>
            </w:pP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Замороженные продукты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полуфабрикаты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Блинчики фаршированные в ассорт. на подложке</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мука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Рис фасованный 700-900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мука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гречневая фасованная 700-900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мука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манная фасованная 700-900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мука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Горох колотый фасованный 700-900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мука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Геркулес фасованный 400-500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Крупа, мука</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Мука в/с фасованная 1-2 кг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Бакалейные товары</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Макаронные изделия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Макаронные изделия фасованные 400-500 г в ассортименте</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мясные копченые деликатесы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Карбонат Московский Микоян 400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мясные копченые деликатесы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Окорочек копченый Атяшево в/у вес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паштеты мясные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Паштет Мясной Этикет в асс. 250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паштеты мясные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Паштет Наме в асс. 105 г или аналог</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сосиски, сардельки, шпикачки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Сардельки Говяжьи Восточные Микоян 400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Мясная продукция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сосиски, сардельки, шпикачки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Сосиски Молочные ГОСТ Атяшево  300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Снеки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сухарики</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Сухарики в асс. 40</w:t>
            </w:r>
            <w:r>
              <w:rPr>
                <w:color w:val="000000"/>
              </w:rPr>
              <w:t>-80</w:t>
            </w:r>
            <w:r w:rsidRPr="00D55F67">
              <w:rPr>
                <w:color w:val="000000"/>
              </w:rPr>
              <w:t xml:space="preserve">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Снеки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чипсы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Чипсы картофель</w:t>
            </w:r>
            <w:r>
              <w:rPr>
                <w:color w:val="000000"/>
              </w:rPr>
              <w:t>ные</w:t>
            </w:r>
            <w:r w:rsidRPr="00D55F67">
              <w:rPr>
                <w:color w:val="000000"/>
              </w:rPr>
              <w:t xml:space="preserve"> в асс 70 г</w:t>
            </w:r>
            <w:r>
              <w:rPr>
                <w:color w:val="000000"/>
              </w:rPr>
              <w:t>-100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Снеки</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чипсы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Чипсы Лейз  в асс 70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сода пищевая</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Сода пищевая 500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соль</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Соль Поваренная 1 кг</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Приправа  универсальная </w:t>
            </w:r>
            <w:r>
              <w:rPr>
                <w:color w:val="000000"/>
              </w:rPr>
              <w:t>75-</w:t>
            </w:r>
            <w:r w:rsidRPr="00D55F67">
              <w:rPr>
                <w:color w:val="000000"/>
              </w:rPr>
              <w:t xml:space="preserve">200 г </w:t>
            </w:r>
            <w:r>
              <w:rPr>
                <w:color w:val="000000"/>
              </w:rPr>
              <w:t xml:space="preserve"> в ассортименте</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Перец черный молотый 10</w:t>
            </w:r>
            <w:r>
              <w:rPr>
                <w:color w:val="000000"/>
              </w:rPr>
              <w:t>-50</w:t>
            </w:r>
            <w:r w:rsidRPr="00D55F67">
              <w:rPr>
                <w:color w:val="000000"/>
              </w:rPr>
              <w:t xml:space="preserve">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Перец красный острый 10</w:t>
            </w:r>
            <w:r>
              <w:rPr>
                <w:color w:val="000000"/>
              </w:rPr>
              <w:t>-50</w:t>
            </w:r>
            <w:r w:rsidRPr="00D55F67">
              <w:rPr>
                <w:color w:val="000000"/>
              </w:rPr>
              <w:t xml:space="preserve">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Приправа укроп сушеный 7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Приправа Петрушка Сушеная 7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Приправа Смесь перцев 15 г </w:t>
            </w:r>
          </w:p>
        </w:tc>
      </w:tr>
      <w:tr w:rsidR="00676B25" w:rsidRPr="00D55F67" w:rsidTr="000B2A56">
        <w:trPr>
          <w:trHeight w:val="63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Чеснок Сушеный 10 г </w:t>
            </w:r>
          </w:p>
        </w:tc>
      </w:tr>
      <w:tr w:rsidR="00676B25" w:rsidRPr="00D55F67" w:rsidTr="000B2A56">
        <w:trPr>
          <w:trHeight w:val="63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Соусы и Специи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сухие приправы и специи (лавровый лист, перец и т.п.)</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Приправа </w:t>
            </w:r>
            <w:r>
              <w:rPr>
                <w:color w:val="000000"/>
              </w:rPr>
              <w:t>Смесь зелени 30-50</w:t>
            </w:r>
            <w:r w:rsidRPr="00D55F67">
              <w:rPr>
                <w:color w:val="000000"/>
              </w:rPr>
              <w:t xml:space="preserve">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Хлебобулочные Изделия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хлебцы</w:t>
            </w:r>
          </w:p>
        </w:tc>
        <w:tc>
          <w:tcPr>
            <w:tcW w:w="4395" w:type="dxa"/>
            <w:tcBorders>
              <w:top w:val="nil"/>
              <w:left w:val="nil"/>
              <w:bottom w:val="single" w:sz="4" w:space="0" w:color="auto"/>
              <w:right w:val="single" w:sz="4" w:space="0" w:color="auto"/>
            </w:tcBorders>
            <w:shd w:val="clear" w:color="auto" w:fill="auto"/>
            <w:vAlign w:val="center"/>
            <w:hideMark/>
          </w:tcPr>
          <w:p w:rsidR="00676B25" w:rsidRPr="00B0287A" w:rsidRDefault="00676B25" w:rsidP="000B2A56">
            <w:pPr>
              <w:spacing w:after="0"/>
              <w:jc w:val="left"/>
              <w:rPr>
                <w:color w:val="000000"/>
                <w:lang w:val="en-US"/>
              </w:rPr>
            </w:pPr>
            <w:r w:rsidRPr="00D55F67">
              <w:rPr>
                <w:color w:val="000000"/>
              </w:rPr>
              <w:t>Хлебцы</w:t>
            </w:r>
            <w:r>
              <w:rPr>
                <w:color w:val="000000"/>
              </w:rPr>
              <w:t xml:space="preserve"> столовые вес</w:t>
            </w:r>
            <w:r w:rsidRPr="00D55F67">
              <w:rPr>
                <w:color w:val="000000"/>
              </w:rPr>
              <w:t xml:space="preserve">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Хлебобулочные Изделия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хлебцы</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Хлебцы </w:t>
            </w:r>
            <w:r>
              <w:rPr>
                <w:color w:val="000000"/>
              </w:rPr>
              <w:t xml:space="preserve">столовые в асс. 200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Кофе Нескафе Голд </w:t>
            </w:r>
            <w:r>
              <w:rPr>
                <w:color w:val="000000"/>
              </w:rPr>
              <w:t>75 г,</w:t>
            </w:r>
            <w:r w:rsidRPr="00D55F67">
              <w:rPr>
                <w:color w:val="000000"/>
              </w:rPr>
              <w:t xml:space="preserve">150 г </w:t>
            </w:r>
            <w:r>
              <w:rPr>
                <w:color w:val="000000"/>
              </w:rPr>
              <w:t xml:space="preserve">м/у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Кофе </w:t>
            </w:r>
            <w:r>
              <w:rPr>
                <w:color w:val="000000"/>
              </w:rPr>
              <w:t>Жокей</w:t>
            </w:r>
            <w:r w:rsidRPr="00D55F67">
              <w:rPr>
                <w:color w:val="000000"/>
              </w:rPr>
              <w:t xml:space="preserve"> в асс. 75 г</w:t>
            </w:r>
            <w:r>
              <w:rPr>
                <w:color w:val="000000"/>
              </w:rPr>
              <w:t>, 150 г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Кофе Нескафе </w:t>
            </w:r>
            <w:r>
              <w:rPr>
                <w:color w:val="000000"/>
              </w:rPr>
              <w:t>2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Кофе Нескафе 3в1 в асс. 16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Кофе Маккофе </w:t>
            </w:r>
            <w:r>
              <w:rPr>
                <w:color w:val="000000"/>
              </w:rPr>
              <w:t>2</w:t>
            </w:r>
            <w:r w:rsidRPr="00D55F67">
              <w:rPr>
                <w:color w:val="000000"/>
              </w:rPr>
              <w:t xml:space="preserve">0 г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Кофе </w:t>
            </w:r>
            <w:r>
              <w:rPr>
                <w:color w:val="000000"/>
              </w:rPr>
              <w:t xml:space="preserve">Жардин </w:t>
            </w:r>
            <w:r w:rsidRPr="00D55F67">
              <w:rPr>
                <w:color w:val="000000"/>
              </w:rPr>
              <w:t xml:space="preserve"> в асс. </w:t>
            </w:r>
            <w:r>
              <w:rPr>
                <w:color w:val="000000"/>
              </w:rPr>
              <w:t xml:space="preserve">75 г, </w:t>
            </w:r>
            <w:r w:rsidRPr="00D55F67">
              <w:rPr>
                <w:color w:val="000000"/>
              </w:rPr>
              <w:t xml:space="preserve">150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Default="00676B25" w:rsidP="000B2A56">
            <w:pPr>
              <w:jc w:val="left"/>
            </w:pPr>
            <w:r w:rsidRPr="00C871B8">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Кофе Максим 50 г, 150 г м/у</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Default="00676B25" w:rsidP="000B2A56">
            <w:pPr>
              <w:jc w:val="left"/>
            </w:pPr>
            <w:r w:rsidRPr="00C871B8">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Кофе Якобс Монарх 75 г, 150 г м/у</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Default="00676B25" w:rsidP="000B2A56">
            <w:pPr>
              <w:jc w:val="left"/>
            </w:pPr>
            <w:r w:rsidRPr="00C871B8">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кофе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Кофе Черная карта 75 г, 150 г м/у</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C871B8">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какао</w:t>
            </w:r>
            <w:r w:rsidRPr="00D55F67">
              <w:rPr>
                <w:color w:val="000000"/>
              </w:rPr>
              <w:t xml:space="preserve"> растворимый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Какао растворимый 150-180 г м/у</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hideMark/>
          </w:tcPr>
          <w:p w:rsidR="00676B25" w:rsidRDefault="00676B25" w:rsidP="000B2A56">
            <w:r w:rsidRPr="00C871B8">
              <w:rPr>
                <w:color w:val="000000"/>
              </w:rPr>
              <w:t>Чай, Кофе, Какао</w:t>
            </w:r>
          </w:p>
        </w:tc>
        <w:tc>
          <w:tcPr>
            <w:tcW w:w="2693" w:type="dxa"/>
            <w:tcBorders>
              <w:top w:val="nil"/>
              <w:left w:val="nil"/>
              <w:bottom w:val="single" w:sz="4" w:space="0" w:color="auto"/>
              <w:right w:val="single" w:sz="4" w:space="0" w:color="auto"/>
            </w:tcBorders>
            <w:shd w:val="clear" w:color="auto" w:fill="auto"/>
            <w:hideMark/>
          </w:tcPr>
          <w:p w:rsidR="00676B25" w:rsidRDefault="00676B25" w:rsidP="000B2A56">
            <w:r>
              <w:t>кофейный напиток</w:t>
            </w:r>
          </w:p>
        </w:tc>
        <w:tc>
          <w:tcPr>
            <w:tcW w:w="4395" w:type="dxa"/>
            <w:tcBorders>
              <w:top w:val="nil"/>
              <w:left w:val="nil"/>
              <w:bottom w:val="single" w:sz="4" w:space="0" w:color="auto"/>
              <w:right w:val="single" w:sz="4" w:space="0" w:color="auto"/>
            </w:tcBorders>
            <w:shd w:val="clear" w:color="auto" w:fill="auto"/>
            <w:hideMark/>
          </w:tcPr>
          <w:p w:rsidR="00676B25" w:rsidRDefault="00676B25" w:rsidP="000B2A56">
            <w:r>
              <w:t>Цикорий 100 г м/у</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hideMark/>
          </w:tcPr>
          <w:p w:rsidR="00676B25" w:rsidRDefault="00676B25" w:rsidP="000B2A56">
            <w:r w:rsidRPr="00A0494B">
              <w:rPr>
                <w:color w:val="000000"/>
              </w:rPr>
              <w:t>Чай, Кофе, Какао</w:t>
            </w:r>
          </w:p>
        </w:tc>
        <w:tc>
          <w:tcPr>
            <w:tcW w:w="2693" w:type="dxa"/>
            <w:tcBorders>
              <w:top w:val="nil"/>
              <w:left w:val="nil"/>
              <w:bottom w:val="single" w:sz="4" w:space="0" w:color="auto"/>
              <w:right w:val="single" w:sz="4" w:space="0" w:color="auto"/>
            </w:tcBorders>
            <w:shd w:val="clear" w:color="auto" w:fill="auto"/>
            <w:hideMark/>
          </w:tcPr>
          <w:p w:rsidR="00676B25" w:rsidRDefault="00676B25" w:rsidP="000B2A56"/>
        </w:tc>
        <w:tc>
          <w:tcPr>
            <w:tcW w:w="4395" w:type="dxa"/>
            <w:tcBorders>
              <w:top w:val="nil"/>
              <w:left w:val="nil"/>
              <w:bottom w:val="single" w:sz="4" w:space="0" w:color="auto"/>
              <w:right w:val="single" w:sz="4" w:space="0" w:color="auto"/>
            </w:tcBorders>
            <w:shd w:val="clear" w:color="auto" w:fill="auto"/>
            <w:hideMark/>
          </w:tcPr>
          <w:p w:rsidR="00676B25" w:rsidRDefault="00676B25" w:rsidP="000B2A56">
            <w:r>
              <w:t>Горячий шоколад 20 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листовой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w:t>
            </w:r>
            <w:r>
              <w:rPr>
                <w:color w:val="000000"/>
              </w:rPr>
              <w:t>Принцесса Канди 50-250</w:t>
            </w:r>
            <w:r w:rsidRPr="00D55F67">
              <w:rPr>
                <w:color w:val="000000"/>
              </w:rPr>
              <w:t xml:space="preserve">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w:t>
            </w:r>
            <w:r>
              <w:rPr>
                <w:color w:val="000000"/>
              </w:rPr>
              <w:t>пакетированный</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Чай Липтон Черный 25-100 пак.</w:t>
            </w:r>
            <w:r w:rsidRPr="00D55F67">
              <w:rPr>
                <w:color w:val="000000"/>
              </w:rPr>
              <w:t xml:space="preserve">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листовой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принцесса </w:t>
            </w:r>
            <w:r>
              <w:rPr>
                <w:color w:val="000000"/>
              </w:rPr>
              <w:t>Я</w:t>
            </w:r>
            <w:r w:rsidRPr="00D55F67">
              <w:rPr>
                <w:color w:val="000000"/>
              </w:rPr>
              <w:t xml:space="preserve">ва </w:t>
            </w:r>
            <w:r>
              <w:rPr>
                <w:color w:val="000000"/>
              </w:rPr>
              <w:t>в асс.</w:t>
            </w:r>
            <w:r w:rsidRPr="00D55F67">
              <w:rPr>
                <w:color w:val="000000"/>
              </w:rPr>
              <w:t xml:space="preserve"> 100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Default="00676B25" w:rsidP="000B2A56">
            <w:pPr>
              <w:jc w:val="left"/>
            </w:pPr>
            <w:r w:rsidRPr="008C6C84">
              <w:rPr>
                <w:color w:val="000000"/>
              </w:rPr>
              <w:t>Чай, Кофе, Какао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Default="00676B25" w:rsidP="000B2A56">
            <w:pPr>
              <w:jc w:val="left"/>
            </w:pPr>
            <w:r>
              <w:rPr>
                <w:color w:val="000000"/>
              </w:rPr>
              <w:t>чай пакетированный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принцесса </w:t>
            </w:r>
            <w:r>
              <w:rPr>
                <w:color w:val="000000"/>
              </w:rPr>
              <w:t>Я</w:t>
            </w:r>
            <w:r w:rsidRPr="00D55F67">
              <w:rPr>
                <w:color w:val="000000"/>
              </w:rPr>
              <w:t xml:space="preserve">ва </w:t>
            </w:r>
            <w:r>
              <w:rPr>
                <w:color w:val="000000"/>
              </w:rPr>
              <w:t>в асс.</w:t>
            </w:r>
            <w:r w:rsidRPr="00D55F67">
              <w:rPr>
                <w:color w:val="000000"/>
              </w:rPr>
              <w:t xml:space="preserve"> </w:t>
            </w:r>
            <w:r>
              <w:rPr>
                <w:color w:val="000000"/>
              </w:rPr>
              <w:t>25 пак.</w:t>
            </w:r>
            <w:r w:rsidRPr="00D55F67">
              <w:rPr>
                <w:color w:val="000000"/>
              </w:rPr>
              <w:t xml:space="preserve">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lastRenderedPageBreak/>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пакетированный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Чай Принцесса Нури в асс. 25</w:t>
            </w:r>
            <w:r>
              <w:rPr>
                <w:color w:val="000000"/>
              </w:rPr>
              <w:t>-100</w:t>
            </w:r>
            <w:r w:rsidRPr="00D55F67">
              <w:rPr>
                <w:color w:val="000000"/>
              </w:rPr>
              <w:t xml:space="preserve"> пак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пакетированный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Чай Гринфилд в асс 25-100 </w:t>
            </w:r>
            <w:r w:rsidRPr="00D55F67">
              <w:rPr>
                <w:color w:val="000000"/>
              </w:rPr>
              <w:t>пак или аналог</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пакетированный </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Ахмад в асс </w:t>
            </w:r>
            <w:r>
              <w:rPr>
                <w:color w:val="000000"/>
              </w:rPr>
              <w:t>25-</w:t>
            </w:r>
            <w:r w:rsidRPr="00D55F67">
              <w:rPr>
                <w:color w:val="000000"/>
              </w:rPr>
              <w:t>100 пак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Чай, Кофе, Какао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пакетированный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Чай </w:t>
            </w:r>
            <w:r>
              <w:rPr>
                <w:color w:val="000000"/>
                <w:lang w:val="en-US"/>
              </w:rPr>
              <w:t>Tess</w:t>
            </w:r>
            <w:r w:rsidRPr="00D55F67">
              <w:rPr>
                <w:color w:val="000000"/>
              </w:rPr>
              <w:t xml:space="preserve"> в асс </w:t>
            </w:r>
            <w:r>
              <w:rPr>
                <w:color w:val="000000"/>
              </w:rPr>
              <w:t>25-</w:t>
            </w:r>
            <w:r w:rsidRPr="00D55F67">
              <w:rPr>
                <w:color w:val="000000"/>
              </w:rPr>
              <w:t>100 пак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йогурт</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Йогурт питьевой </w:t>
            </w:r>
            <w:r w:rsidRPr="00D55F67">
              <w:rPr>
                <w:color w:val="000000"/>
              </w:rPr>
              <w:t xml:space="preserve">1.2% в асс. 290 г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йогурт</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Йогурт </w:t>
            </w:r>
            <w:r>
              <w:rPr>
                <w:color w:val="000000"/>
              </w:rPr>
              <w:t>вязкий 1,2%-7,</w:t>
            </w:r>
            <w:r w:rsidRPr="00D55F67">
              <w:rPr>
                <w:color w:val="000000"/>
              </w:rPr>
              <w:t>5% в асс. 95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молоко питьевое цельное стерилизованное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Молоко </w:t>
            </w:r>
            <w:r>
              <w:rPr>
                <w:color w:val="000000"/>
              </w:rPr>
              <w:t xml:space="preserve">питьевое </w:t>
            </w:r>
            <w:r w:rsidRPr="00D55F67">
              <w:rPr>
                <w:color w:val="000000"/>
              </w:rPr>
              <w:t xml:space="preserve">ультрапастеризованное </w:t>
            </w:r>
            <w:r>
              <w:rPr>
                <w:color w:val="000000"/>
              </w:rPr>
              <w:t>2,5-</w:t>
            </w:r>
            <w:r w:rsidRPr="00D55F67">
              <w:rPr>
                <w:color w:val="000000"/>
              </w:rPr>
              <w:t xml:space="preserve">3,2% 1 л </w:t>
            </w:r>
            <w:r>
              <w:rPr>
                <w:color w:val="000000"/>
              </w:rPr>
              <w:t xml:space="preserve">т/п </w:t>
            </w:r>
            <w:r w:rsidRPr="00D55F67">
              <w:rPr>
                <w:color w:val="000000"/>
              </w:rPr>
              <w:t>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сметана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Сметана Домашняя Буренка 20% 400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Колбасный Копченый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сыры плавленые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Сыр плавле</w:t>
            </w:r>
            <w:r w:rsidRPr="00D55F67">
              <w:rPr>
                <w:color w:val="000000"/>
              </w:rPr>
              <w:t xml:space="preserve">ный  в асс. </w:t>
            </w:r>
            <w:r>
              <w:rPr>
                <w:color w:val="000000"/>
              </w:rPr>
              <w:t>180-</w:t>
            </w:r>
            <w:r w:rsidRPr="00D55F67">
              <w:rPr>
                <w:color w:val="000000"/>
              </w:rPr>
              <w:t>200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 xml:space="preserve">Плавленый продукт с </w:t>
            </w:r>
            <w:r w:rsidRPr="00D55F67">
              <w:rPr>
                <w:color w:val="000000"/>
              </w:rPr>
              <w:t>сыр</w:t>
            </w:r>
            <w:r>
              <w:rPr>
                <w:color w:val="000000"/>
              </w:rPr>
              <w:t>ом</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70 г  или аналог</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сыры сычужные твердые и мягкие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С</w:t>
            </w:r>
            <w:r>
              <w:rPr>
                <w:color w:val="000000"/>
              </w:rPr>
              <w:t>ыр</w:t>
            </w:r>
            <w:r w:rsidRPr="00D55F67">
              <w:rPr>
                <w:color w:val="000000"/>
              </w:rPr>
              <w:t xml:space="preserve"> </w:t>
            </w:r>
            <w:r>
              <w:rPr>
                <w:color w:val="000000"/>
              </w:rPr>
              <w:t>180-</w:t>
            </w:r>
            <w:r w:rsidRPr="00D55F67">
              <w:rPr>
                <w:color w:val="000000"/>
              </w:rPr>
              <w:t xml:space="preserve">250 г </w:t>
            </w:r>
            <w:r>
              <w:rPr>
                <w:color w:val="000000"/>
              </w:rPr>
              <w:t xml:space="preserve">инд.упаковка </w:t>
            </w:r>
          </w:p>
        </w:tc>
      </w:tr>
      <w:tr w:rsidR="00676B25"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творог и творожные сырки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сырок глазированный  в асс. 40 г </w:t>
            </w:r>
          </w:p>
        </w:tc>
      </w:tr>
      <w:tr w:rsidR="00676B25" w:rsidRPr="00D55F67" w:rsidTr="000B2A56">
        <w:trPr>
          <w:trHeight w:val="315"/>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мороженое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 xml:space="preserve">Мороженое пломбир </w:t>
            </w:r>
            <w:r>
              <w:rPr>
                <w:color w:val="000000"/>
              </w:rPr>
              <w:t>500</w:t>
            </w:r>
            <w:r w:rsidRPr="00D55F67">
              <w:rPr>
                <w:color w:val="000000"/>
              </w:rPr>
              <w:t xml:space="preserve"> г </w:t>
            </w:r>
          </w:p>
        </w:tc>
      </w:tr>
      <w:tr w:rsidR="00676B25" w:rsidRPr="00D55F67" w:rsidTr="000B2A56">
        <w:trPr>
          <w:trHeight w:val="6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nil"/>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мороженое</w:t>
            </w:r>
          </w:p>
        </w:tc>
        <w:tc>
          <w:tcPr>
            <w:tcW w:w="4395" w:type="dxa"/>
            <w:tcBorders>
              <w:top w:val="nil"/>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sidRPr="00D55F67">
              <w:rPr>
                <w:color w:val="000000"/>
              </w:rPr>
              <w:t>Мороженое Пломбир  рожок</w:t>
            </w:r>
            <w:r>
              <w:rPr>
                <w:color w:val="000000"/>
              </w:rPr>
              <w:t xml:space="preserve"> вафельный</w:t>
            </w:r>
            <w:r w:rsidRPr="00D55F67">
              <w:rPr>
                <w:color w:val="000000"/>
              </w:rPr>
              <w:t xml:space="preserve"> </w:t>
            </w:r>
            <w:r>
              <w:rPr>
                <w:color w:val="000000"/>
              </w:rPr>
              <w:t>90-</w:t>
            </w:r>
            <w:r w:rsidRPr="00D55F67">
              <w:rPr>
                <w:color w:val="000000"/>
              </w:rPr>
              <w:t>1</w:t>
            </w:r>
            <w:r>
              <w:rPr>
                <w:color w:val="000000"/>
              </w:rPr>
              <w:t>2</w:t>
            </w:r>
            <w:r w:rsidRPr="00D55F67">
              <w:rPr>
                <w:color w:val="000000"/>
              </w:rPr>
              <w:t>0г</w:t>
            </w:r>
            <w:r>
              <w:rPr>
                <w:color w:val="000000"/>
              </w:rPr>
              <w:t xml:space="preserve"> в ассортименте</w:t>
            </w:r>
            <w:r w:rsidRPr="00D55F67">
              <w:rPr>
                <w:color w:val="000000"/>
              </w:rPr>
              <w:t xml:space="preserve"> </w:t>
            </w:r>
          </w:p>
        </w:tc>
      </w:tr>
      <w:tr w:rsidR="00676B25" w:rsidRPr="00D55F67"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 xml:space="preserve">Молочные Продукты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6B25" w:rsidRPr="00DD6F4F" w:rsidRDefault="00676B25" w:rsidP="000B2A56">
            <w:pPr>
              <w:spacing w:after="0"/>
              <w:jc w:val="left"/>
              <w:rPr>
                <w:color w:val="000000"/>
              </w:rPr>
            </w:pPr>
            <w:r w:rsidRPr="00DD6F4F">
              <w:rPr>
                <w:color w:val="000000"/>
              </w:rPr>
              <w:t>мороженое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76B25" w:rsidRPr="00D55F67" w:rsidRDefault="00676B25" w:rsidP="000B2A56">
            <w:pPr>
              <w:spacing w:after="0"/>
              <w:jc w:val="left"/>
              <w:rPr>
                <w:color w:val="000000"/>
              </w:rPr>
            </w:pPr>
            <w:r>
              <w:rPr>
                <w:color w:val="000000"/>
              </w:rPr>
              <w:t>Мороженое с</w:t>
            </w:r>
            <w:r w:rsidRPr="00D55F67">
              <w:rPr>
                <w:color w:val="000000"/>
              </w:rPr>
              <w:t xml:space="preserve">таканчик </w:t>
            </w:r>
            <w:r>
              <w:rPr>
                <w:color w:val="000000"/>
              </w:rPr>
              <w:t xml:space="preserve"> вафельный в упаковке</w:t>
            </w:r>
            <w:r w:rsidRPr="00D55F67">
              <w:rPr>
                <w:color w:val="000000"/>
              </w:rPr>
              <w:t xml:space="preserve"> 70</w:t>
            </w:r>
            <w:r>
              <w:rPr>
                <w:color w:val="000000"/>
              </w:rPr>
              <w:t>-100</w:t>
            </w:r>
            <w:r w:rsidRPr="00D55F67">
              <w:rPr>
                <w:color w:val="000000"/>
              </w:rPr>
              <w:t xml:space="preserve"> г </w:t>
            </w:r>
            <w:r>
              <w:rPr>
                <w:color w:val="000000"/>
              </w:rPr>
              <w:t>в ассортименте</w:t>
            </w:r>
          </w:p>
        </w:tc>
      </w:tr>
    </w:tbl>
    <w:p w:rsidR="00E14375" w:rsidRDefault="00E14375" w:rsidP="00E40DBE">
      <w:pPr>
        <w:spacing w:after="0"/>
        <w:rPr>
          <w:b/>
          <w:sz w:val="26"/>
          <w:szCs w:val="26"/>
          <w:u w:val="single"/>
        </w:rPr>
      </w:pPr>
    </w:p>
    <w:p w:rsidR="003B662D" w:rsidRDefault="00D91CB7" w:rsidP="003B662D">
      <w:pPr>
        <w:jc w:val="center"/>
        <w:rPr>
          <w:b/>
          <w:color w:val="000000"/>
          <w:sz w:val="26"/>
          <w:szCs w:val="26"/>
        </w:rPr>
      </w:pPr>
      <w:r>
        <w:rPr>
          <w:b/>
          <w:color w:val="000000"/>
          <w:sz w:val="26"/>
          <w:szCs w:val="26"/>
        </w:rPr>
        <w:t>ЛОТ № 2</w:t>
      </w:r>
      <w:r w:rsidR="003B662D">
        <w:rPr>
          <w:b/>
          <w:color w:val="000000"/>
          <w:sz w:val="26"/>
          <w:szCs w:val="26"/>
        </w:rPr>
        <w:t xml:space="preserve"> Ассортимент непродовольственных</w:t>
      </w:r>
      <w:r w:rsidR="003B662D" w:rsidRPr="00A235FF">
        <w:rPr>
          <w:b/>
          <w:color w:val="000000"/>
          <w:sz w:val="26"/>
          <w:szCs w:val="26"/>
        </w:rPr>
        <w:t xml:space="preserve"> товар</w:t>
      </w:r>
      <w:r w:rsidR="003B662D">
        <w:rPr>
          <w:b/>
          <w:color w:val="000000"/>
          <w:sz w:val="26"/>
          <w:szCs w:val="26"/>
        </w:rPr>
        <w:t>ов</w:t>
      </w:r>
    </w:p>
    <w:tbl>
      <w:tblPr>
        <w:tblW w:w="9515" w:type="dxa"/>
        <w:tblInd w:w="91" w:type="dxa"/>
        <w:tblLook w:val="04A0" w:firstRow="1" w:lastRow="0" w:firstColumn="1" w:lastColumn="0" w:noHBand="0" w:noVBand="1"/>
      </w:tblPr>
      <w:tblGrid>
        <w:gridCol w:w="2427"/>
        <w:gridCol w:w="2693"/>
        <w:gridCol w:w="4395"/>
      </w:tblGrid>
      <w:tr w:rsidR="003B662D" w:rsidRPr="00D55F67" w:rsidTr="000B2A56">
        <w:trPr>
          <w:trHeight w:val="3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Pr="00DD6F4F" w:rsidRDefault="003B662D" w:rsidP="000B2A56">
            <w:pPr>
              <w:spacing w:after="0"/>
              <w:jc w:val="left"/>
              <w:rPr>
                <w:color w:val="000000"/>
              </w:rPr>
            </w:pPr>
            <w:r w:rsidRPr="00DD6F4F">
              <w:rPr>
                <w:color w:val="000000"/>
              </w:rPr>
              <w:t>КАТЕГОРИЯ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Pr="00DD6F4F" w:rsidRDefault="003B662D" w:rsidP="000B2A56">
            <w:pPr>
              <w:spacing w:after="0"/>
              <w:jc w:val="left"/>
              <w:rPr>
                <w:color w:val="000000"/>
              </w:rPr>
            </w:pPr>
            <w:r w:rsidRPr="00DD6F4F">
              <w:rPr>
                <w:color w:val="000000"/>
              </w:rPr>
              <w:t>ПОДКАТЕГОРИЯ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Pr="00D55F67" w:rsidRDefault="003B662D" w:rsidP="000B2A56">
            <w:pPr>
              <w:spacing w:after="0"/>
              <w:jc w:val="left"/>
              <w:rPr>
                <w:color w:val="000000"/>
              </w:rPr>
            </w:pPr>
            <w:r w:rsidRPr="00D55F67">
              <w:rPr>
                <w:color w:val="000000"/>
              </w:rPr>
              <w:t>АССОРТИМЕНТ</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ватные диски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Диски Ватные «Гренди» 1/100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ватные палочки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Палочки «Bella Cotton» 1/100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платки бумажные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Платочки носовые «Viero» 1/10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женские, тампоны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«Discreet Normal»  ежед. в асс. 20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женские, тампоны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«Bella Classik Nova» в асс. 10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женские, тампоны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«Naturella Ultra» в асс. 10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lastRenderedPageBreak/>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прокладки женские, тампоны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Тампоны ОВ в асс. 16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бумажные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Салфетки Бумажные 100 шт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влажные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Влажные «Гренди» 15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Бумажная Гигиеническая Продукция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туалетная бумага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Бумага туалетная Набережные Челны 1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Бытовая Химия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кондиционер для белья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Кондиционер «Е» в асс. 1 л или аналог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кондиционер для белья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Кондиционер «Lenor» 500мл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для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Чистящий порошок Пемолюкс  в асс.480г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для мытья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ЖМС д /посуды «Fairy»500мл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для мытья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ЖМС д /посуды «Золушка»500мл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для мытья 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ЖМС  д /посуды «Миф» 500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СМС «Миф» 400 г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СМС «Дени» 400 г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СМС «Tide»400 г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стиральный порошок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СМС «Losk» 400 г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хозяйственное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Хозяйственное 72% в обертке 150- 200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для обуви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обуви «Silver» черный 50мл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Бытовая Химия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для обуви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Губка для обуви «Silver» черная 50мл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бумага А4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Бумага А4 Svetocopy 500 листов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бумага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Бумага писчая 200-250л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карандаш простой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Карандаш простой с ластиком</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конверты б/марок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 Евро 110х220</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конверты б/марок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 А4 229х324</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lastRenderedPageBreak/>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конверты б/марок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 А5 229х162</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конверты с марками (по России, по СНГ)</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 с маркой по России</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конверты с марками (по России, по СНГ)</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Конверт с маркой по СНГ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открытки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Открытка евро в асс.</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ручка шариковая, стержни (черный/синий)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Ручка шариковая черная/синяя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тетради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Тетрадь 96 листов</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Канцелярские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тетради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Тетрадь 48 листов</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Канцелярские Товары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фотоальбом</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фотоальбом 100 фото 10х15</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бальзам-кондиционер д/волос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Бальзам д/в «Nivea» 200мл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бальзам-кондиционер д/волос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Бальзам д/в Чистая линия в асс. 250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гель д/душа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Гель д/душа «FA» 250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гель д/душа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Гель д/душа Чистая Линия 250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гель д/душа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Гель д/душа «Palmolive» 250 мл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губки, мочалки для тела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Мочалка банная большая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«Old Spice» стик 50мл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«FA» стик 50 мл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Чистая линия стик 50 мл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(не на спирт.основе)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Дезодорант «Rexona»стик 55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Паста зубная «Blend-a-med» в асс. 50-100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Паста зубная «Сolgate» в асс. 50-100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Паста зубная Лесной бальзам 75 мл в асс.или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зубная паста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Паста зубная Фтородент 62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зубная щетка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Щетка зубная «Сolgate Classic»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lastRenderedPageBreak/>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зубная щетка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Щетка зубная Лесной бальзам сред/жест.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д/лица Чистая линия в асс. 42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лица Русское поле в асс. 75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лица Сто рецептов красоты 40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рук «Nivea» в асс. 75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рук Чистая линия 75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рук Свобода 80 мл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ног Эффект 80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для ног Чистая линия в асс. 75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 для ног Сто рецептов красоты в асс. 80мл или аналог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крема д/тела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Детский Лисичка 45мл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туалетное жидкое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жидкое Русское поле с дозатором в асс. 300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туалетное  кусковое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Детское 150-200г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туалетное  кусковое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Мыло Чистая линия в асс. 75г или аналог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туалетное  кусковое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Банное 150г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«FA» в асс. 90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«Nivea» в асс. 90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 Camay» в асс.85г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мыло туалетное  кусковое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Мыло Свобода в асс. 100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расчески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Расчестка массажная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расчески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Расчестка пластмассовая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ср-ва для и после бритья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Помазок для бритья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ср-ва для и после бритья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д/бритья «Viking» в асс. 75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lastRenderedPageBreak/>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ср-ва для и после бритья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Крем п/бритья «Viking» в асс. 75 г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станки д/бритья одноразовые, кассеты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Станок  для бритья Gillett 2 одноразовый 24 шт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станки д/бритья одноразовые, кассеты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Станок  для бритья Gillett Fusion»или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 «Head&amp;Shoulders» в асс. 200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 Свобода в асс. 300-400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 Чистая линия в асс.400г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Шампунь «Schauma» в асс. 380 мл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Средства Личной Гигиены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Краска для волос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Краска для волос «Palette» в асс. или аналог</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белье постельное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Наволочка 70*70 см белая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белье постельное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Простынь бязь отбеленная 1,5*2,1 см</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белье постельное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Комплект постельного белья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майки, футболки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Футболка мужская в асс.</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майки, футболки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Майка мужская в асс.</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нижнее белье жен/муж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Трусы мужские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нижнее белье жен/муж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Трусы женские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Носки муж. п/ш в асс.</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Носки муж. махра в асс.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Носки муж. х/б в асс.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носки жен/муж</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Носки жен. х/б в асс.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платки носовые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Платок носовой х/б муж/жен</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полотенца кухонные/банные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Полотенце вафельное 40*70 см</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полотенца кухонные/банные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Полотенце махровое 50*90, 70*130 см</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тапочки комнатные, сланцы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Сланцы мужские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lastRenderedPageBreak/>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тапочки комнатные, сланцы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Сланцы женские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Текстиль и Одежно-Обувные Изделия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нижнее белье жен.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Бюстгалтер женский</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Текстиль и Одежно-Обувные Изделия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нижнее белье жен.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Комплект (бюстгалтер+трусы)</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Головные уборы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Шапка мужская вязаная черная п/ш</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Трикотажные изделия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Шарф мужской вязаный черный п/ш</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варежки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женские вязаные п/ш</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варежки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мужские вязаные п/ш</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нижнее белье 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Нательное белье мужское с начесом</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нижнее белье муж. (нательное)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Кальсоны (трико) мужские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Текстиль и Одежно-Обувные Изделия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Чулочно-носочные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Колготки женские 20-40 ден</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Текстиль и Одежно-Обувные Изделия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Чулочно-носочные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Колготки женские п/ш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для уборки бытовые (3шт)</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Салфетки для уборки микрофибра</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Мешки для мусора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Мешки для мусора 30-60л</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хозяйственные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латексные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хозяйственные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хозяйственные прорезиненные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хозяйственные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Перчатки хозяйственные х/б с ПВХ-протектором</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губки д/посуды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Губка для посуды Макси 10 шт или аналог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Изделия из пластмассы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Ведро пластмассовое без крышки 10л</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Изделия из пластмассы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Таз пластмассовый11-16л</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Электрические лампы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Электрическая лампа 95 Вт</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Элементы питания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Элементы питания LR03-LR06</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инсектициды (ср-ва от насекомых) сезон</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Лента липкая от мух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lastRenderedPageBreak/>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кипятильник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Электрокипятильник 0,5  кВТ</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контейнеры, миски, крышки пластик</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контейнеры в асс.</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пакет фасовочный, упаковочный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Пакет фасовочный</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пакет фасовочный, упаковочный</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Пакет майка «Электрон»</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Термокружка 0,4-0,5л</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Тарелка пластиковая многоразового использования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Ложка пластиковая многоразового использования </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столовые приборы (ложки, тарелки, кружки)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Ложка алюминиевая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футляры для мыла и зубной щетки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Мыльница</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футляры для мыла и зубной щетки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Футляр для зубной щетки</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Инвентарь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Метла полипропиленовая</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Инвентарь для уборки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Веник сорго</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Хозяйственные Товары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Pr="0077720C" w:rsidRDefault="003B662D" w:rsidP="000B2A56">
            <w:pPr>
              <w:spacing w:after="0"/>
              <w:jc w:val="left"/>
              <w:rPr>
                <w:color w:val="00000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Спички бытовые</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 xml:space="preserve">Бытовая техника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Электротовары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Чайник 600кВТ</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Прочее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печатные издания (журналы, книги,газеты)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Журналы в асс.</w:t>
            </w:r>
          </w:p>
        </w:tc>
      </w:tr>
      <w:tr w:rsidR="003B662D" w:rsidTr="000B2A56">
        <w:trPr>
          <w:trHeight w:val="6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Прочее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печатные издания (журналы, книги,газеты)</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B662D" w:rsidRDefault="003B662D" w:rsidP="000B2A56">
            <w:pPr>
              <w:spacing w:after="0"/>
              <w:jc w:val="left"/>
              <w:rPr>
                <w:color w:val="000000"/>
              </w:rPr>
            </w:pPr>
            <w:r>
              <w:rPr>
                <w:color w:val="000000"/>
              </w:rPr>
              <w:t>Газеты в асс.</w:t>
            </w:r>
          </w:p>
        </w:tc>
      </w:tr>
    </w:tbl>
    <w:p w:rsidR="003040F5" w:rsidRPr="00E40DBE" w:rsidRDefault="003040F5" w:rsidP="00E40DBE">
      <w:pPr>
        <w:spacing w:after="0"/>
        <w:contextualSpacing/>
        <w:rPr>
          <w:sz w:val="26"/>
          <w:szCs w:val="26"/>
        </w:rPr>
      </w:pPr>
      <w:r w:rsidRPr="00E40DBE">
        <w:rPr>
          <w:sz w:val="26"/>
          <w:szCs w:val="26"/>
        </w:rPr>
        <w:t xml:space="preserve">В случае предложения </w:t>
      </w:r>
      <w:r w:rsidR="00107853" w:rsidRPr="00E40DBE">
        <w:rPr>
          <w:sz w:val="26"/>
          <w:szCs w:val="26"/>
        </w:rPr>
        <w:t xml:space="preserve">участником </w:t>
      </w:r>
      <w:r w:rsidRPr="00E40DBE">
        <w:rPr>
          <w:sz w:val="26"/>
          <w:szCs w:val="26"/>
        </w:rPr>
        <w:t>товар</w:t>
      </w:r>
      <w:r w:rsidR="00F27C46">
        <w:rPr>
          <w:sz w:val="26"/>
          <w:szCs w:val="26"/>
        </w:rPr>
        <w:t>ов аналогов указывается наименование</w:t>
      </w:r>
      <w:r w:rsidRPr="00E40DBE">
        <w:rPr>
          <w:sz w:val="26"/>
          <w:szCs w:val="26"/>
        </w:rPr>
        <w:t xml:space="preserve"> аналога. </w:t>
      </w:r>
    </w:p>
    <w:p w:rsidR="003F7192" w:rsidRPr="00E40DBE" w:rsidRDefault="003F7192" w:rsidP="00E40DBE">
      <w:pPr>
        <w:spacing w:after="0"/>
        <w:contextualSpacing/>
        <w:rPr>
          <w:sz w:val="26"/>
          <w:szCs w:val="26"/>
        </w:rPr>
      </w:pPr>
      <w:r w:rsidRPr="00E40DBE">
        <w:rPr>
          <w:sz w:val="26"/>
          <w:szCs w:val="26"/>
        </w:rPr>
        <w:t xml:space="preserve">1) </w:t>
      </w:r>
      <w:r w:rsidR="00CB2DC2">
        <w:rPr>
          <w:sz w:val="26"/>
          <w:szCs w:val="26"/>
        </w:rPr>
        <w:t>Полный а</w:t>
      </w:r>
      <w:r w:rsidR="00743538" w:rsidRPr="00E40DBE">
        <w:rPr>
          <w:sz w:val="26"/>
          <w:szCs w:val="26"/>
        </w:rPr>
        <w:t>ссортиментный перечень Товар</w:t>
      </w:r>
      <w:r w:rsidR="00BC0FA8" w:rsidRPr="00E40DBE">
        <w:rPr>
          <w:sz w:val="26"/>
          <w:szCs w:val="26"/>
        </w:rPr>
        <w:t>а</w:t>
      </w:r>
      <w:r w:rsidR="00743538" w:rsidRPr="00E40DBE">
        <w:rPr>
          <w:sz w:val="26"/>
          <w:szCs w:val="26"/>
        </w:rPr>
        <w:t xml:space="preserve"> с указанием цены должен быть представлен в заявке участника.</w:t>
      </w:r>
      <w:r w:rsidR="00D91CB7">
        <w:rPr>
          <w:sz w:val="26"/>
          <w:szCs w:val="26"/>
        </w:rPr>
        <w:t xml:space="preserve"> Не допускается исключение участником запроса позиций Товара, указанных в ассортиментных перечнях Заказчика. </w:t>
      </w:r>
    </w:p>
    <w:p w:rsidR="007822AE" w:rsidRPr="00676B25" w:rsidRDefault="00C027E1" w:rsidP="00E40DBE">
      <w:pPr>
        <w:spacing w:after="0"/>
        <w:contextualSpacing/>
        <w:rPr>
          <w:sz w:val="26"/>
          <w:szCs w:val="26"/>
        </w:rPr>
      </w:pPr>
      <w:r w:rsidRPr="00E40DBE">
        <w:rPr>
          <w:sz w:val="26"/>
          <w:szCs w:val="26"/>
        </w:rPr>
        <w:t>2</w:t>
      </w:r>
      <w:r w:rsidR="009D737D" w:rsidRPr="00E40DBE">
        <w:rPr>
          <w:sz w:val="26"/>
          <w:szCs w:val="26"/>
        </w:rPr>
        <w:t xml:space="preserve">) </w:t>
      </w:r>
      <w:r w:rsidR="00E43AC8" w:rsidRPr="00E40DBE">
        <w:rPr>
          <w:sz w:val="26"/>
          <w:szCs w:val="26"/>
        </w:rPr>
        <w:t xml:space="preserve">Уровень цен на передаваемый Товар не </w:t>
      </w:r>
      <w:r w:rsidR="00107853">
        <w:rPr>
          <w:sz w:val="26"/>
          <w:szCs w:val="26"/>
        </w:rPr>
        <w:t xml:space="preserve">должен </w:t>
      </w:r>
      <w:r w:rsidR="00E43AC8" w:rsidRPr="00E40DBE">
        <w:rPr>
          <w:sz w:val="26"/>
          <w:szCs w:val="26"/>
        </w:rPr>
        <w:t>превыша</w:t>
      </w:r>
      <w:r w:rsidR="00107853">
        <w:rPr>
          <w:sz w:val="26"/>
          <w:szCs w:val="26"/>
        </w:rPr>
        <w:t>ть</w:t>
      </w:r>
      <w:r w:rsidR="00E43AC8" w:rsidRPr="00E40DBE">
        <w:rPr>
          <w:sz w:val="26"/>
          <w:szCs w:val="26"/>
        </w:rPr>
        <w:t xml:space="preserve"> среднестатистические цены, сложившиеся в данном регионе на одноименные товары.</w:t>
      </w:r>
      <w:r w:rsidR="00CB2DC2">
        <w:rPr>
          <w:sz w:val="26"/>
          <w:szCs w:val="26"/>
        </w:rPr>
        <w:t xml:space="preserve"> </w:t>
      </w:r>
    </w:p>
    <w:p w:rsidR="007A2295" w:rsidRDefault="00760DC2" w:rsidP="00E40DBE">
      <w:pPr>
        <w:spacing w:after="0"/>
        <w:contextualSpacing/>
        <w:rPr>
          <w:i/>
          <w:sz w:val="26"/>
          <w:szCs w:val="26"/>
        </w:rPr>
      </w:pPr>
      <w:r w:rsidRPr="00E40DBE">
        <w:rPr>
          <w:i/>
          <w:sz w:val="26"/>
          <w:szCs w:val="26"/>
        </w:rPr>
        <w:t>Для справки: Средние потребительские цены на передаваемые товары определяются согласно данным Росстат и опубликованы на сайте ЕМИСС по ссылке https://fedstat.ru/indicator/31448</w:t>
      </w:r>
      <w:r w:rsidR="00107853">
        <w:rPr>
          <w:i/>
          <w:sz w:val="26"/>
          <w:szCs w:val="26"/>
        </w:rPr>
        <w:t>,</w:t>
      </w:r>
      <w:r w:rsidRPr="00E40DBE">
        <w:rPr>
          <w:i/>
          <w:sz w:val="26"/>
          <w:szCs w:val="26"/>
        </w:rPr>
        <w:t xml:space="preserve"> где необходимо установить фильтры, соответствующие месяцу и региону</w:t>
      </w:r>
      <w:r w:rsidR="007A2295" w:rsidRPr="00E40DBE">
        <w:rPr>
          <w:i/>
          <w:sz w:val="26"/>
          <w:szCs w:val="26"/>
        </w:rPr>
        <w:t>.</w:t>
      </w:r>
    </w:p>
    <w:p w:rsidR="00013ED9" w:rsidRPr="00CA2D3D" w:rsidRDefault="00013ED9" w:rsidP="00E40DBE">
      <w:pPr>
        <w:spacing w:after="0"/>
        <w:contextualSpacing/>
        <w:rPr>
          <w:sz w:val="26"/>
          <w:szCs w:val="26"/>
        </w:rPr>
      </w:pPr>
      <w:r w:rsidRPr="00CA2D3D">
        <w:rPr>
          <w:sz w:val="26"/>
          <w:szCs w:val="26"/>
        </w:rPr>
        <w:lastRenderedPageBreak/>
        <w:t xml:space="preserve">3)Цены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B31DDE" w:rsidRDefault="00CA2D3D" w:rsidP="00B31DDE">
      <w:pPr>
        <w:spacing w:after="0"/>
        <w:contextualSpacing/>
        <w:rPr>
          <w:sz w:val="26"/>
          <w:szCs w:val="26"/>
        </w:rPr>
      </w:pPr>
      <w:r>
        <w:rPr>
          <w:sz w:val="26"/>
          <w:szCs w:val="26"/>
        </w:rPr>
        <w:t>4</w:t>
      </w:r>
      <w:r w:rsidR="009D737D" w:rsidRPr="00E40DBE">
        <w:rPr>
          <w:sz w:val="26"/>
          <w:szCs w:val="26"/>
        </w:rPr>
        <w:t xml:space="preserve">) </w:t>
      </w:r>
      <w:r w:rsidR="00F95E28" w:rsidRPr="00E40DBE">
        <w:rPr>
          <w:sz w:val="26"/>
          <w:szCs w:val="26"/>
        </w:rPr>
        <w:t xml:space="preserve">По </w:t>
      </w:r>
      <w:r w:rsidR="00107853">
        <w:rPr>
          <w:sz w:val="26"/>
          <w:szCs w:val="26"/>
        </w:rPr>
        <w:t>д</w:t>
      </w:r>
      <w:r w:rsidR="00F95E28" w:rsidRPr="00E40DBE">
        <w:rPr>
          <w:sz w:val="26"/>
          <w:szCs w:val="26"/>
        </w:rPr>
        <w:t xml:space="preserve">оговору </w:t>
      </w:r>
      <w:r w:rsidR="007C5748" w:rsidRPr="00E40DBE">
        <w:rPr>
          <w:sz w:val="26"/>
          <w:szCs w:val="26"/>
        </w:rPr>
        <w:t>Комиссионер</w:t>
      </w:r>
      <w:r w:rsidR="00F95E28" w:rsidRPr="00E40DBE">
        <w:rPr>
          <w:sz w:val="26"/>
          <w:szCs w:val="26"/>
        </w:rPr>
        <w:t xml:space="preserve"> обязуется от своего имени, но за счет </w:t>
      </w:r>
      <w:r w:rsidR="007C5748" w:rsidRPr="00E40DBE">
        <w:rPr>
          <w:sz w:val="26"/>
          <w:szCs w:val="26"/>
        </w:rPr>
        <w:t xml:space="preserve">Комитента </w:t>
      </w:r>
      <w:r w:rsidR="00107853">
        <w:rPr>
          <w:sz w:val="26"/>
          <w:szCs w:val="26"/>
        </w:rPr>
        <w:t>соверша</w:t>
      </w:r>
      <w:r w:rsidR="00F95E28" w:rsidRPr="00E40DBE">
        <w:rPr>
          <w:sz w:val="26"/>
          <w:szCs w:val="26"/>
        </w:rPr>
        <w:t xml:space="preserve">ть юридические и иные действия, направленные на </w:t>
      </w:r>
      <w:r w:rsidR="00E953EF" w:rsidRPr="00E40DBE">
        <w:rPr>
          <w:sz w:val="26"/>
          <w:szCs w:val="26"/>
        </w:rPr>
        <w:t xml:space="preserve">розничную </w:t>
      </w:r>
      <w:r w:rsidR="00F95E28" w:rsidRPr="00E40DBE">
        <w:rPr>
          <w:sz w:val="26"/>
          <w:szCs w:val="26"/>
        </w:rPr>
        <w:t>продажу</w:t>
      </w:r>
      <w:r w:rsidR="00107853">
        <w:rPr>
          <w:sz w:val="26"/>
          <w:szCs w:val="26"/>
        </w:rPr>
        <w:t xml:space="preserve"> (реализацию)</w:t>
      </w:r>
      <w:r w:rsidR="00F95E28" w:rsidRPr="00E40DBE">
        <w:rPr>
          <w:sz w:val="26"/>
          <w:szCs w:val="26"/>
        </w:rPr>
        <w:t xml:space="preserve"> Товара </w:t>
      </w:r>
      <w:r w:rsidR="007C5748" w:rsidRPr="00E40DBE">
        <w:rPr>
          <w:sz w:val="26"/>
          <w:szCs w:val="26"/>
        </w:rPr>
        <w:t>Комитента</w:t>
      </w:r>
      <w:r w:rsidR="00E953EF">
        <w:rPr>
          <w:sz w:val="26"/>
          <w:szCs w:val="26"/>
        </w:rPr>
        <w:t xml:space="preserve"> для нужд осужденных, подозреваемых, обвиняемых и иных</w:t>
      </w:r>
      <w:r w:rsidR="00F95E28" w:rsidRPr="00E40DBE">
        <w:rPr>
          <w:sz w:val="26"/>
          <w:szCs w:val="26"/>
        </w:rPr>
        <w:t xml:space="preserve"> лиц</w:t>
      </w:r>
      <w:r w:rsidR="00E953EF">
        <w:rPr>
          <w:sz w:val="26"/>
          <w:szCs w:val="26"/>
        </w:rPr>
        <w:t>.</w:t>
      </w:r>
    </w:p>
    <w:p w:rsidR="00B31DDE" w:rsidRPr="00B31DDE" w:rsidRDefault="00CA2D3D" w:rsidP="00B31DDE">
      <w:pPr>
        <w:spacing w:after="0"/>
        <w:contextualSpacing/>
        <w:rPr>
          <w:sz w:val="26"/>
          <w:szCs w:val="26"/>
        </w:rPr>
      </w:pPr>
      <w:r>
        <w:rPr>
          <w:sz w:val="26"/>
          <w:szCs w:val="26"/>
        </w:rPr>
        <w:t>5</w:t>
      </w:r>
      <w:r w:rsidR="009D737D" w:rsidRPr="00E40DBE">
        <w:rPr>
          <w:sz w:val="26"/>
          <w:szCs w:val="26"/>
        </w:rPr>
        <w:t xml:space="preserve">) </w:t>
      </w:r>
      <w:r w:rsidR="00F95E28" w:rsidRPr="00E40DBE">
        <w:rPr>
          <w:sz w:val="26"/>
          <w:szCs w:val="26"/>
        </w:rPr>
        <w:t xml:space="preserve">Количество </w:t>
      </w:r>
      <w:r w:rsidR="00E14B35" w:rsidRPr="00E40DBE">
        <w:rPr>
          <w:sz w:val="26"/>
          <w:szCs w:val="26"/>
        </w:rPr>
        <w:t xml:space="preserve">партии </w:t>
      </w:r>
      <w:r w:rsidR="00F95E28" w:rsidRPr="00E40DBE">
        <w:rPr>
          <w:sz w:val="26"/>
          <w:szCs w:val="26"/>
        </w:rPr>
        <w:t xml:space="preserve">Товара определяется </w:t>
      </w:r>
      <w:r w:rsidR="00E953EF">
        <w:rPr>
          <w:sz w:val="26"/>
          <w:szCs w:val="26"/>
        </w:rPr>
        <w:t>Комиссионером</w:t>
      </w:r>
      <w:r w:rsidR="00F95E28" w:rsidRPr="00E40DBE">
        <w:rPr>
          <w:sz w:val="26"/>
          <w:szCs w:val="26"/>
        </w:rPr>
        <w:t xml:space="preserve"> и осуществляется на основании </w:t>
      </w:r>
      <w:r w:rsidR="00E953EF">
        <w:rPr>
          <w:sz w:val="26"/>
          <w:szCs w:val="26"/>
        </w:rPr>
        <w:t>Заявки, направляемой Комитенту</w:t>
      </w:r>
      <w:r w:rsidR="00D057ED">
        <w:rPr>
          <w:sz w:val="26"/>
          <w:szCs w:val="26"/>
        </w:rPr>
        <w:t xml:space="preserve"> </w:t>
      </w:r>
      <w:r w:rsidR="00B31DDE" w:rsidRPr="00B31DDE">
        <w:rPr>
          <w:sz w:val="26"/>
          <w:szCs w:val="26"/>
        </w:rPr>
        <w:t xml:space="preserve">посредством телефонной, факсимильной, электронной связи. </w:t>
      </w:r>
    </w:p>
    <w:p w:rsidR="00E953EF" w:rsidRPr="007674C0" w:rsidRDefault="00CA2D3D" w:rsidP="007674C0">
      <w:pPr>
        <w:spacing w:after="0"/>
        <w:rPr>
          <w:color w:val="000000"/>
          <w:sz w:val="26"/>
          <w:szCs w:val="26"/>
        </w:rPr>
      </w:pPr>
      <w:r>
        <w:rPr>
          <w:sz w:val="26"/>
          <w:szCs w:val="26"/>
        </w:rPr>
        <w:t>6</w:t>
      </w:r>
      <w:r w:rsidR="009D737D" w:rsidRPr="00E40DBE">
        <w:rPr>
          <w:sz w:val="26"/>
          <w:szCs w:val="26"/>
        </w:rPr>
        <w:t xml:space="preserve">) </w:t>
      </w:r>
      <w:r w:rsidR="00E953E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8B6794">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E953EF" w:rsidRPr="007674C0" w:rsidRDefault="00CA2D3D" w:rsidP="007674C0">
      <w:pPr>
        <w:spacing w:after="0"/>
        <w:rPr>
          <w:color w:val="000000"/>
          <w:sz w:val="26"/>
          <w:szCs w:val="26"/>
        </w:rPr>
      </w:pPr>
      <w:r>
        <w:rPr>
          <w:sz w:val="26"/>
          <w:szCs w:val="26"/>
        </w:rPr>
        <w:t>7</w:t>
      </w:r>
      <w:r w:rsidR="00E953EF" w:rsidRPr="007674C0">
        <w:rPr>
          <w:sz w:val="26"/>
          <w:szCs w:val="26"/>
        </w:rPr>
        <w:t xml:space="preserve">) </w:t>
      </w:r>
      <w:r w:rsidR="00E953EF" w:rsidRPr="007674C0">
        <w:rPr>
          <w:color w:val="000000"/>
          <w:sz w:val="26"/>
          <w:szCs w:val="26"/>
        </w:rPr>
        <w:t xml:space="preserve">Товар, передаваемый для реализации Комиссионеру </w:t>
      </w:r>
      <w:r w:rsidR="00E953E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151D6" w:rsidRPr="00890815" w:rsidRDefault="00CA2D3D" w:rsidP="007674C0">
      <w:pPr>
        <w:spacing w:after="0"/>
        <w:rPr>
          <w:b/>
          <w:color w:val="000000"/>
          <w:sz w:val="26"/>
          <w:szCs w:val="26"/>
        </w:rPr>
      </w:pPr>
      <w:r>
        <w:rPr>
          <w:color w:val="000000"/>
          <w:sz w:val="26"/>
          <w:szCs w:val="26"/>
        </w:rPr>
        <w:t>8</w:t>
      </w:r>
      <w:r w:rsidR="00E953EF" w:rsidRPr="007674C0">
        <w:rPr>
          <w:color w:val="000000"/>
          <w:sz w:val="26"/>
          <w:szCs w:val="26"/>
        </w:rPr>
        <w:t xml:space="preserve">) </w:t>
      </w:r>
      <w:r w:rsidR="00270781">
        <w:rPr>
          <w:color w:val="000000"/>
          <w:sz w:val="26"/>
          <w:szCs w:val="26"/>
        </w:rPr>
        <w:t xml:space="preserve"> </w:t>
      </w:r>
      <w:r w:rsidR="00F520F2" w:rsidRPr="00890815">
        <w:rPr>
          <w:b/>
          <w:color w:val="000000"/>
          <w:sz w:val="26"/>
          <w:szCs w:val="26"/>
        </w:rPr>
        <w:t xml:space="preserve">Срок действия договора: </w:t>
      </w:r>
      <w:r w:rsidR="00920E84" w:rsidRPr="00890815">
        <w:rPr>
          <w:b/>
          <w:color w:val="000000"/>
          <w:sz w:val="26"/>
          <w:szCs w:val="26"/>
        </w:rPr>
        <w:t xml:space="preserve">с </w:t>
      </w:r>
      <w:r w:rsidR="0048534F">
        <w:rPr>
          <w:b/>
          <w:color w:val="000000"/>
          <w:sz w:val="26"/>
          <w:szCs w:val="26"/>
        </w:rPr>
        <w:t>15.01.2018</w:t>
      </w:r>
      <w:r w:rsidR="00920E84" w:rsidRPr="00890815">
        <w:rPr>
          <w:b/>
          <w:color w:val="000000"/>
          <w:sz w:val="26"/>
          <w:szCs w:val="26"/>
        </w:rPr>
        <w:t xml:space="preserve"> года по </w:t>
      </w:r>
      <w:r w:rsidR="0048534F">
        <w:rPr>
          <w:b/>
          <w:color w:val="000000"/>
          <w:sz w:val="26"/>
          <w:szCs w:val="26"/>
        </w:rPr>
        <w:t>31</w:t>
      </w:r>
      <w:r w:rsidR="004D267D" w:rsidRPr="00890815">
        <w:rPr>
          <w:b/>
          <w:color w:val="000000"/>
          <w:sz w:val="26"/>
          <w:szCs w:val="26"/>
        </w:rPr>
        <w:t>.</w:t>
      </w:r>
      <w:r w:rsidR="0048534F">
        <w:rPr>
          <w:b/>
          <w:color w:val="000000"/>
          <w:sz w:val="26"/>
          <w:szCs w:val="26"/>
        </w:rPr>
        <w:t>12</w:t>
      </w:r>
      <w:r w:rsidR="004D267D" w:rsidRPr="00890815">
        <w:rPr>
          <w:b/>
          <w:color w:val="000000"/>
          <w:sz w:val="26"/>
          <w:szCs w:val="26"/>
        </w:rPr>
        <w:t>.</w:t>
      </w:r>
      <w:r w:rsidR="0048534F">
        <w:rPr>
          <w:b/>
          <w:color w:val="000000"/>
          <w:sz w:val="26"/>
          <w:szCs w:val="26"/>
        </w:rPr>
        <w:t>2018</w:t>
      </w:r>
      <w:r w:rsidR="007C69FF" w:rsidRPr="00890815">
        <w:rPr>
          <w:b/>
          <w:color w:val="000000"/>
          <w:sz w:val="26"/>
          <w:szCs w:val="26"/>
        </w:rPr>
        <w:t>.</w:t>
      </w:r>
    </w:p>
    <w:p w:rsidR="00B8014F" w:rsidRPr="007674C0" w:rsidRDefault="00CA2D3D" w:rsidP="00E40DBE">
      <w:pPr>
        <w:spacing w:after="0"/>
        <w:rPr>
          <w:color w:val="C00000"/>
          <w:sz w:val="26"/>
          <w:szCs w:val="26"/>
        </w:rPr>
      </w:pPr>
      <w:r>
        <w:rPr>
          <w:color w:val="000000"/>
          <w:sz w:val="26"/>
          <w:szCs w:val="26"/>
        </w:rPr>
        <w:t>9</w:t>
      </w:r>
      <w:r w:rsidR="00B8014F" w:rsidRPr="007674C0">
        <w:rPr>
          <w:color w:val="000000"/>
          <w:sz w:val="26"/>
          <w:szCs w:val="26"/>
        </w:rPr>
        <w:t xml:space="preserve">) </w:t>
      </w:r>
      <w:r w:rsidR="00E953EF" w:rsidRPr="00270781">
        <w:rPr>
          <w:sz w:val="26"/>
          <w:szCs w:val="26"/>
        </w:rPr>
        <w:t xml:space="preserve">Во исполнение указаний ФСИН России относительно </w:t>
      </w:r>
      <w:r w:rsidR="005B48AD" w:rsidRPr="00270781">
        <w:rPr>
          <w:sz w:val="26"/>
          <w:szCs w:val="26"/>
        </w:rPr>
        <w:t xml:space="preserve">продвижения и наращивания </w:t>
      </w:r>
      <w:r w:rsidR="00E953EF" w:rsidRPr="00270781">
        <w:rPr>
          <w:sz w:val="26"/>
          <w:szCs w:val="26"/>
        </w:rPr>
        <w:t>объема реализации продукции внутрисистемного производства исправительных учреждений ФСИН России</w:t>
      </w:r>
      <w:r w:rsidR="005B48AD" w:rsidRPr="00270781">
        <w:rPr>
          <w:sz w:val="26"/>
          <w:szCs w:val="26"/>
        </w:rPr>
        <w:t>, Комиссионер (Заказчик) вправе требовать от Комитента наличие такого товара в ассортименте, передаваемом на реализацию.</w:t>
      </w:r>
      <w:r w:rsidR="005B48AD"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5B48AD" w:rsidRPr="00E40DBE" w:rsidRDefault="005B48AD" w:rsidP="00E40DBE">
      <w:pPr>
        <w:spacing w:after="0"/>
        <w:jc w:val="center"/>
        <w:rPr>
          <w:sz w:val="26"/>
          <w:szCs w:val="26"/>
        </w:rPr>
      </w:pPr>
    </w:p>
    <w:p w:rsidR="000A3F79" w:rsidRPr="00E40DBE" w:rsidRDefault="00C0258D" w:rsidP="00E40DBE">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Pr="00E40DBE"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и непродовольственные товары</w:t>
      </w:r>
      <w:r w:rsidR="003B662D">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7323B7" w:rsidRPr="007323B7" w:rsidRDefault="00083D39" w:rsidP="007323B7">
      <w:pPr>
        <w:spacing w:after="0"/>
        <w:ind w:firstLine="540"/>
        <w:rPr>
          <w:sz w:val="26"/>
          <w:szCs w:val="26"/>
        </w:rPr>
      </w:pPr>
      <w:r w:rsidRPr="007323B7">
        <w:rPr>
          <w:sz w:val="26"/>
          <w:szCs w:val="26"/>
        </w:rPr>
        <w:t xml:space="preserve">14.1. </w:t>
      </w:r>
      <w:r w:rsidR="007323B7" w:rsidRPr="007323B7">
        <w:rPr>
          <w:sz w:val="26"/>
          <w:szCs w:val="26"/>
        </w:rPr>
        <w:t xml:space="preserve">Денежные средства, полученные Комиссионером по сделкам с третьими лицами, совершенными за период действия настоящего договора, перечисляются Комитенту за вычетом комиссионного вознаграждения не позднее 25 числа месяца, следующего за отчетным. </w:t>
      </w:r>
    </w:p>
    <w:p w:rsidR="007323B7" w:rsidRPr="007323B7" w:rsidRDefault="007323B7" w:rsidP="007323B7">
      <w:pPr>
        <w:spacing w:after="0"/>
        <w:ind w:firstLine="540"/>
        <w:rPr>
          <w:sz w:val="26"/>
          <w:szCs w:val="26"/>
        </w:rPr>
      </w:pPr>
      <w:r w:rsidRPr="007323B7">
        <w:rPr>
          <w:sz w:val="26"/>
          <w:szCs w:val="26"/>
        </w:rPr>
        <w:lastRenderedPageBreak/>
        <w:t xml:space="preserve">В последующем с 1 по 10 число месяца следующего за отчетным Комиссионер производит с Комитентом расчет за реализованный товар в отчетном месяце в размере 30% от стоимости Товара, реализованного Комиссионером по последнему предоставленному отчету Комиссионера. </w:t>
      </w:r>
    </w:p>
    <w:p w:rsidR="007323B7" w:rsidRPr="007323B7" w:rsidRDefault="007323B7" w:rsidP="007323B7">
      <w:pPr>
        <w:spacing w:after="0"/>
        <w:ind w:firstLine="540"/>
        <w:rPr>
          <w:sz w:val="26"/>
          <w:szCs w:val="26"/>
        </w:rPr>
      </w:pPr>
      <w:r w:rsidRPr="007323B7">
        <w:rPr>
          <w:sz w:val="26"/>
          <w:szCs w:val="26"/>
        </w:rPr>
        <w:t xml:space="preserve">Денежные средства, полученные Комиссионером по сделкам с третьими лицами, совершенными в отчетном месяце, перечисляются Комитенту за вычетом комиссионного вознаграждения и всех ранее уплаченных Комиссионером денежных средств не позднее двадцать пятого числа месяца, следующего за отчетным. </w:t>
      </w:r>
    </w:p>
    <w:p w:rsidR="00B8563A" w:rsidRPr="007323B7" w:rsidRDefault="00B8563A" w:rsidP="007323B7">
      <w:pPr>
        <w:ind w:firstLine="540"/>
        <w:rPr>
          <w:sz w:val="26"/>
          <w:szCs w:val="26"/>
        </w:rPr>
      </w:pPr>
      <w:r w:rsidRPr="007323B7">
        <w:rPr>
          <w:sz w:val="26"/>
          <w:szCs w:val="26"/>
        </w:rPr>
        <w:t xml:space="preserve"> </w:t>
      </w:r>
    </w:p>
    <w:p w:rsidR="0001163E" w:rsidRPr="007323B7" w:rsidRDefault="0001163E" w:rsidP="00E40DBE">
      <w:pPr>
        <w:shd w:val="clear" w:color="auto" w:fill="FFFFFF"/>
        <w:spacing w:after="0"/>
        <w:ind w:right="113"/>
        <w:rPr>
          <w:color w:val="000000"/>
          <w:spacing w:val="-2"/>
          <w:sz w:val="26"/>
          <w:szCs w:val="26"/>
        </w:rPr>
      </w:pPr>
    </w:p>
    <w:p w:rsidR="00E15DE8" w:rsidRPr="007323B7" w:rsidRDefault="00BE1DFC" w:rsidP="00E40DBE">
      <w:pPr>
        <w:shd w:val="clear" w:color="auto" w:fill="FFFFFF"/>
        <w:spacing w:after="0"/>
        <w:ind w:right="113"/>
        <w:rPr>
          <w:color w:val="000000"/>
          <w:spacing w:val="-2"/>
          <w:sz w:val="26"/>
          <w:szCs w:val="26"/>
        </w:rPr>
      </w:pPr>
      <w:r w:rsidRPr="007323B7">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A7004D" w:rsidRPr="00E40DBE" w:rsidRDefault="00A7004D" w:rsidP="00E40DBE">
      <w:pPr>
        <w:spacing w:after="0"/>
        <w:rPr>
          <w:b/>
          <w:sz w:val="26"/>
          <w:szCs w:val="26"/>
        </w:rPr>
      </w:pPr>
    </w:p>
    <w:p w:rsidR="00292E0A" w:rsidRDefault="00292E0A" w:rsidP="009165E8">
      <w:pPr>
        <w:rPr>
          <w:b/>
          <w:sz w:val="26"/>
          <w:szCs w:val="26"/>
        </w:rPr>
      </w:pPr>
    </w:p>
    <w:p w:rsidR="00013ED9" w:rsidRDefault="00013ED9" w:rsidP="001F451B">
      <w:pPr>
        <w:shd w:val="clear" w:color="auto" w:fill="FFFFFF"/>
        <w:ind w:right="113"/>
        <w:jc w:val="right"/>
        <w:rPr>
          <w:sz w:val="26"/>
          <w:szCs w:val="26"/>
        </w:rPr>
      </w:pPr>
    </w:p>
    <w:p w:rsidR="00013ED9" w:rsidRDefault="00013ED9" w:rsidP="001F451B">
      <w:pPr>
        <w:shd w:val="clear" w:color="auto" w:fill="FFFFFF"/>
        <w:ind w:right="113"/>
        <w:jc w:val="right"/>
        <w:rPr>
          <w:sz w:val="26"/>
          <w:szCs w:val="26"/>
        </w:rPr>
      </w:pPr>
    </w:p>
    <w:p w:rsidR="00013ED9" w:rsidRDefault="00013ED9" w:rsidP="001F451B">
      <w:pPr>
        <w:shd w:val="clear" w:color="auto" w:fill="FFFFFF"/>
        <w:ind w:right="113"/>
        <w:jc w:val="right"/>
        <w:rPr>
          <w:sz w:val="26"/>
          <w:szCs w:val="26"/>
        </w:rPr>
      </w:pPr>
    </w:p>
    <w:p w:rsidR="00B8563A" w:rsidRDefault="00B8563A"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3B662D" w:rsidRDefault="003B662D" w:rsidP="001F451B">
      <w:pPr>
        <w:shd w:val="clear" w:color="auto" w:fill="FFFFFF"/>
        <w:ind w:right="113"/>
        <w:jc w:val="right"/>
        <w:rPr>
          <w:sz w:val="26"/>
          <w:szCs w:val="26"/>
        </w:rPr>
      </w:pPr>
    </w:p>
    <w:p w:rsidR="0001163E" w:rsidRDefault="0001163E" w:rsidP="001F451B">
      <w:pPr>
        <w:shd w:val="clear" w:color="auto" w:fill="FFFFFF"/>
        <w:ind w:right="113"/>
        <w:jc w:val="right"/>
        <w:rPr>
          <w:sz w:val="26"/>
          <w:szCs w:val="26"/>
        </w:rPr>
      </w:pPr>
    </w:p>
    <w:p w:rsidR="00C023E8" w:rsidRDefault="00C023E8" w:rsidP="001F451B">
      <w:pPr>
        <w:shd w:val="clear" w:color="auto" w:fill="FFFFFF"/>
        <w:ind w:right="113"/>
        <w:jc w:val="right"/>
        <w:rPr>
          <w:sz w:val="26"/>
          <w:szCs w:val="26"/>
        </w:rPr>
      </w:pPr>
    </w:p>
    <w:p w:rsidR="00200642" w:rsidRDefault="00200642" w:rsidP="001F451B">
      <w:pPr>
        <w:shd w:val="clear" w:color="auto" w:fill="FFFFFF"/>
        <w:ind w:right="113"/>
        <w:jc w:val="right"/>
        <w:rPr>
          <w:sz w:val="26"/>
          <w:szCs w:val="26"/>
        </w:rPr>
      </w:pPr>
    </w:p>
    <w:p w:rsidR="00200642" w:rsidRDefault="00200642" w:rsidP="001F451B">
      <w:pPr>
        <w:shd w:val="clear" w:color="auto" w:fill="FFFFFF"/>
        <w:ind w:right="113"/>
        <w:jc w:val="right"/>
        <w:rPr>
          <w:sz w:val="26"/>
          <w:szCs w:val="26"/>
        </w:rPr>
      </w:pPr>
    </w:p>
    <w:p w:rsidR="00200642" w:rsidRDefault="00200642"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9E079C">
        <w:rPr>
          <w:sz w:val="26"/>
          <w:szCs w:val="26"/>
        </w:rPr>
        <w:t>7</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7674C0" w:rsidP="00013ED9">
      <w:pPr>
        <w:spacing w:after="0"/>
        <w:ind w:firstLine="709"/>
        <w:jc w:val="center"/>
        <w:rPr>
          <w:b/>
          <w:sz w:val="26"/>
          <w:szCs w:val="26"/>
        </w:rPr>
      </w:pPr>
      <w:r>
        <w:rPr>
          <w:b/>
          <w:sz w:val="26"/>
          <w:szCs w:val="26"/>
        </w:rPr>
        <w:lastRenderedPageBreak/>
        <w:t>н</w:t>
      </w:r>
      <w:r w:rsidR="009B7E8B" w:rsidRPr="00013ED9">
        <w:rPr>
          <w:b/>
          <w:sz w:val="26"/>
          <w:szCs w:val="26"/>
        </w:rPr>
        <w:t xml:space="preserve">аправо заключения договора </w:t>
      </w:r>
      <w:r w:rsidR="00013ED9" w:rsidRPr="00013ED9">
        <w:rPr>
          <w:b/>
          <w:sz w:val="26"/>
          <w:szCs w:val="26"/>
        </w:rPr>
        <w:t xml:space="preserve">комиссии на оказание услуг по реализации продовольственных и непродовольственных товаров </w:t>
      </w:r>
    </w:p>
    <w:p w:rsidR="009B7E8B" w:rsidRPr="00013ED9" w:rsidRDefault="00013ED9" w:rsidP="00013ED9">
      <w:pPr>
        <w:pStyle w:val="2"/>
        <w:numPr>
          <w:ilvl w:val="0"/>
          <w:numId w:val="0"/>
        </w:numPr>
        <w:jc w:val="center"/>
        <w:rPr>
          <w:b/>
          <w:sz w:val="26"/>
          <w:szCs w:val="26"/>
        </w:rPr>
      </w:pPr>
      <w:r w:rsidRPr="00013ED9">
        <w:rPr>
          <w:b/>
          <w:sz w:val="26"/>
          <w:szCs w:val="26"/>
        </w:rPr>
        <w:t>через магазины ФГУП «Главное промышленно-строительное управление» ФСИН России</w:t>
      </w:r>
    </w:p>
    <w:p w:rsidR="00BA02F1" w:rsidRPr="00D03343" w:rsidRDefault="00BA02F1" w:rsidP="004A0696">
      <w:pPr>
        <w:pStyle w:val="2"/>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и непродовольственных товаров</w:t>
      </w:r>
      <w:r w:rsidR="005C7EC3">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FF748A" w:rsidRDefault="00FF748A" w:rsidP="00343BF0">
      <w:pPr>
        <w:rPr>
          <w:sz w:val="26"/>
          <w:szCs w:val="26"/>
        </w:rPr>
      </w:pPr>
    </w:p>
    <w:p w:rsidR="00BA02F1" w:rsidRDefault="004A0696" w:rsidP="00343BF0">
      <w:pPr>
        <w:rPr>
          <w:sz w:val="26"/>
          <w:szCs w:val="26"/>
        </w:rPr>
      </w:pPr>
      <w:r>
        <w:rPr>
          <w:sz w:val="26"/>
          <w:szCs w:val="26"/>
        </w:rPr>
        <w:lastRenderedPageBreak/>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и непродовольственных товаров</w:t>
      </w:r>
      <w:r w:rsidR="00B4318F" w:rsidRPr="00B4318F">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2"/>
          <w:headerReference w:type="default" r:id="rId13"/>
          <w:footerReference w:type="even" r:id="rId14"/>
          <w:footerReference w:type="default" r:id="rId15"/>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и непродовольственных товаров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Pr="00676B25" w:rsidRDefault="00C023E8"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254C29" w:rsidRDefault="00254C29"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и непродовольственных товаров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Pr="000C657F">
        <w:rPr>
          <w:sz w:val="26"/>
          <w:szCs w:val="26"/>
        </w:rPr>
        <w:t>Уровень цен на передаваемый Товар не превыша</w:t>
      </w:r>
      <w:r>
        <w:rPr>
          <w:sz w:val="26"/>
          <w:szCs w:val="26"/>
        </w:rPr>
        <w:t xml:space="preserve">ет </w:t>
      </w:r>
      <w:r w:rsidRPr="000C657F">
        <w:rPr>
          <w:sz w:val="26"/>
          <w:szCs w:val="26"/>
        </w:rPr>
        <w:t xml:space="preserve">среднестатистические цены, сложившиеся в данном регионе на одноименные товары. </w:t>
      </w:r>
    </w:p>
    <w:p w:rsidR="00761F43" w:rsidRPr="004251FC" w:rsidRDefault="00761F43" w:rsidP="00761F43">
      <w:pPr>
        <w:spacing w:after="0"/>
        <w:contextualSpacing/>
        <w:rPr>
          <w:sz w:val="26"/>
          <w:szCs w:val="26"/>
        </w:rPr>
      </w:pPr>
      <w:r w:rsidRPr="004251FC">
        <w:rPr>
          <w:sz w:val="26"/>
          <w:szCs w:val="26"/>
        </w:rPr>
        <w:t xml:space="preserve">3)Цены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w:t>
      </w:r>
      <w:r w:rsidR="00761F43" w:rsidRPr="007B2E60">
        <w:rPr>
          <w:sz w:val="26"/>
          <w:szCs w:val="26"/>
          <w:lang w:bidi="ru-RU"/>
        </w:rPr>
        <w:lastRenderedPageBreak/>
        <w:t xml:space="preserve">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5C7EC3">
        <w:rPr>
          <w:b/>
          <w:sz w:val="26"/>
          <w:szCs w:val="26"/>
        </w:rPr>
        <w:t xml:space="preserve">с </w:t>
      </w:r>
      <w:r w:rsidR="007B2E60" w:rsidRPr="005C7EC3">
        <w:rPr>
          <w:b/>
          <w:sz w:val="26"/>
          <w:szCs w:val="26"/>
        </w:rPr>
        <w:t>15</w:t>
      </w:r>
      <w:r w:rsidR="007674C0" w:rsidRPr="005C7EC3">
        <w:rPr>
          <w:b/>
          <w:sz w:val="26"/>
          <w:szCs w:val="26"/>
        </w:rPr>
        <w:t>.0</w:t>
      </w:r>
      <w:r w:rsidR="007B2E60" w:rsidRPr="005C7EC3">
        <w:rPr>
          <w:b/>
          <w:sz w:val="26"/>
          <w:szCs w:val="26"/>
        </w:rPr>
        <w:t>1</w:t>
      </w:r>
      <w:r w:rsidR="007674C0" w:rsidRPr="005C7EC3">
        <w:rPr>
          <w:b/>
          <w:sz w:val="26"/>
          <w:szCs w:val="26"/>
        </w:rPr>
        <w:t>.</w:t>
      </w:r>
      <w:r w:rsidR="007B2E60" w:rsidRPr="005C7EC3">
        <w:rPr>
          <w:b/>
          <w:sz w:val="26"/>
          <w:szCs w:val="26"/>
        </w:rPr>
        <w:t>2018</w:t>
      </w:r>
      <w:r w:rsidR="00761F43" w:rsidRPr="005C7EC3">
        <w:rPr>
          <w:b/>
          <w:sz w:val="26"/>
          <w:szCs w:val="26"/>
        </w:rPr>
        <w:t xml:space="preserve"> года 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7B2E60" w:rsidRPr="005C7EC3">
        <w:rPr>
          <w:b/>
          <w:sz w:val="26"/>
          <w:szCs w:val="26"/>
        </w:rPr>
        <w:t>2018</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7323B7" w:rsidRDefault="00BF6F90" w:rsidP="00BF6F90">
      <w:pPr>
        <w:rPr>
          <w:sz w:val="26"/>
          <w:szCs w:val="26"/>
        </w:rPr>
      </w:pPr>
      <w:r w:rsidRPr="00C027E1">
        <w:rPr>
          <w:sz w:val="26"/>
          <w:szCs w:val="26"/>
        </w:rPr>
        <w:t xml:space="preserve">3. </w:t>
      </w:r>
      <w:r w:rsidRPr="007323B7">
        <w:rPr>
          <w:sz w:val="26"/>
          <w:szCs w:val="26"/>
        </w:rPr>
        <w:t>Форма,  сроки и  порядок оплаты товара, работы, услуги:</w:t>
      </w:r>
    </w:p>
    <w:p w:rsidR="007323B7" w:rsidRPr="007323B7" w:rsidRDefault="007323B7" w:rsidP="007323B7">
      <w:pPr>
        <w:spacing w:after="0"/>
        <w:ind w:firstLine="540"/>
        <w:rPr>
          <w:sz w:val="26"/>
          <w:szCs w:val="26"/>
        </w:rPr>
      </w:pPr>
      <w:r w:rsidRPr="007323B7">
        <w:rPr>
          <w:sz w:val="26"/>
          <w:szCs w:val="26"/>
        </w:rPr>
        <w:t xml:space="preserve">Денежные средства, полученные Комиссионером по сделкам с третьими лицами, совершенными за период действия настоящего договора, перечисляются Комитенту за вычетом комиссионного вознаграждения не позднее 25 числа месяца, следующего за отчетным. </w:t>
      </w:r>
    </w:p>
    <w:p w:rsidR="007323B7" w:rsidRPr="007323B7" w:rsidRDefault="007323B7" w:rsidP="007323B7">
      <w:pPr>
        <w:spacing w:after="0"/>
        <w:ind w:firstLine="540"/>
        <w:rPr>
          <w:sz w:val="26"/>
          <w:szCs w:val="26"/>
        </w:rPr>
      </w:pPr>
      <w:r w:rsidRPr="007323B7">
        <w:rPr>
          <w:sz w:val="26"/>
          <w:szCs w:val="26"/>
        </w:rPr>
        <w:t xml:space="preserve">В последующем с 1 по 10 число месяца следующего за отчетным Комиссионер производит с Комитентом расчет за реализованный товар в отчетном месяце в размере 30% от стоимости Товара, реализованного Комиссионером по последнему предоставленному отчету Комиссионера. </w:t>
      </w:r>
    </w:p>
    <w:p w:rsidR="007323B7" w:rsidRPr="007323B7" w:rsidRDefault="007323B7" w:rsidP="007323B7">
      <w:pPr>
        <w:spacing w:after="0"/>
        <w:ind w:firstLine="540"/>
        <w:rPr>
          <w:sz w:val="26"/>
          <w:szCs w:val="26"/>
        </w:rPr>
      </w:pPr>
      <w:r w:rsidRPr="007323B7">
        <w:rPr>
          <w:sz w:val="26"/>
          <w:szCs w:val="26"/>
        </w:rPr>
        <w:t xml:space="preserve">Денежные средства, полученные Комиссионером по сделкам с третьими лицами, совершенными в отчетном месяце, перечисляются Комитенту за вычетом комиссионного вознаграждения и всех ранее уплаченных Комиссионером денежных средств не позднее двадцать пятого числа месяца, следующего за отчетным. </w:t>
      </w:r>
    </w:p>
    <w:p w:rsidR="007B2E60" w:rsidRPr="007323B7" w:rsidRDefault="007B2E60" w:rsidP="007B2E60">
      <w:pPr>
        <w:ind w:firstLine="540"/>
        <w:rPr>
          <w:sz w:val="26"/>
          <w:szCs w:val="26"/>
        </w:rPr>
      </w:pPr>
      <w:r w:rsidRPr="007323B7">
        <w:rPr>
          <w:sz w:val="26"/>
          <w:szCs w:val="26"/>
        </w:rPr>
        <w:t xml:space="preserve"> </w:t>
      </w:r>
    </w:p>
    <w:p w:rsidR="007323B7" w:rsidRDefault="007323B7" w:rsidP="00B52FEF">
      <w:pPr>
        <w:ind w:right="113"/>
        <w:rPr>
          <w:i/>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Pr="00676B25" w:rsidRDefault="00F1588D" w:rsidP="007748BF">
      <w:pPr>
        <w:shd w:val="clear" w:color="auto" w:fill="FFFFFF"/>
        <w:tabs>
          <w:tab w:val="left" w:pos="10342"/>
        </w:tabs>
        <w:ind w:left="680" w:right="113"/>
        <w:rPr>
          <w:spacing w:val="-2"/>
        </w:rPr>
      </w:pPr>
    </w:p>
    <w:p w:rsidR="00B4318F" w:rsidRPr="00676B25" w:rsidRDefault="00B4318F" w:rsidP="007748BF">
      <w:pPr>
        <w:shd w:val="clear" w:color="auto" w:fill="FFFFFF"/>
        <w:tabs>
          <w:tab w:val="left" w:pos="10342"/>
        </w:tabs>
        <w:ind w:left="680" w:right="113"/>
        <w:rPr>
          <w:spacing w:val="-2"/>
        </w:rPr>
      </w:pPr>
    </w:p>
    <w:p w:rsidR="007323B7" w:rsidRDefault="007323B7" w:rsidP="00B75EF0">
      <w:pPr>
        <w:shd w:val="clear" w:color="auto" w:fill="FFFFFF"/>
        <w:ind w:right="113"/>
        <w:jc w:val="right"/>
        <w:rPr>
          <w:sz w:val="26"/>
          <w:szCs w:val="26"/>
        </w:rPr>
      </w:pPr>
    </w:p>
    <w:p w:rsidR="007323B7" w:rsidRDefault="007323B7" w:rsidP="00B75EF0">
      <w:pPr>
        <w:shd w:val="clear" w:color="auto" w:fill="FFFFFF"/>
        <w:ind w:right="113"/>
        <w:jc w:val="right"/>
        <w:rPr>
          <w:sz w:val="26"/>
          <w:szCs w:val="26"/>
        </w:rPr>
      </w:pPr>
    </w:p>
    <w:p w:rsidR="00B75EF0" w:rsidRDefault="00F861DB" w:rsidP="00B75EF0">
      <w:pPr>
        <w:shd w:val="clear" w:color="auto" w:fill="FFFFFF"/>
        <w:ind w:right="113"/>
        <w:jc w:val="right"/>
        <w:rPr>
          <w:sz w:val="26"/>
          <w:szCs w:val="26"/>
        </w:rPr>
      </w:pPr>
      <w:r>
        <w:rPr>
          <w:sz w:val="26"/>
          <w:szCs w:val="26"/>
        </w:rPr>
        <w:lastRenderedPageBreak/>
        <w:t xml:space="preserve"> </w:t>
      </w:r>
    </w:p>
    <w:p w:rsidR="00F861DB" w:rsidRDefault="00F861DB" w:rsidP="00B75EF0">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53409B">
      <w:pPr>
        <w:widowControl w:val="0"/>
        <w:tabs>
          <w:tab w:val="left" w:pos="9360"/>
        </w:tabs>
        <w:jc w:val="right"/>
        <w:rPr>
          <w:bCs/>
          <w:sz w:val="26"/>
          <w:szCs w:val="26"/>
        </w:rPr>
      </w:pPr>
      <w:r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53409B" w:rsidRPr="0053409B" w:rsidRDefault="0053409B" w:rsidP="0053409B">
      <w:pPr>
        <w:widowControl w:val="0"/>
        <w:tabs>
          <w:tab w:val="left" w:pos="9360"/>
        </w:tabs>
        <w:jc w:val="right"/>
        <w:rPr>
          <w:bCs/>
          <w:sz w:val="26"/>
          <w:szCs w:val="26"/>
        </w:rPr>
      </w:pPr>
    </w:p>
    <w:p w:rsidR="00C6245A" w:rsidRPr="008A10D6" w:rsidRDefault="00C6245A" w:rsidP="008A10D6">
      <w:pPr>
        <w:pStyle w:val="ConsNonformat"/>
        <w:widowControl/>
        <w:jc w:val="center"/>
        <w:rPr>
          <w:rFonts w:ascii="Times New Roman" w:hAnsi="Times New Roman"/>
          <w:b/>
          <w:sz w:val="26"/>
          <w:szCs w:val="26"/>
        </w:rPr>
      </w:pPr>
      <w:r w:rsidRPr="008A10D6">
        <w:rPr>
          <w:rFonts w:ascii="Times New Roman" w:hAnsi="Times New Roman"/>
          <w:b/>
          <w:sz w:val="26"/>
          <w:szCs w:val="26"/>
        </w:rPr>
        <w:t>ДОГОВОР КОМИССИИ №__________</w:t>
      </w:r>
    </w:p>
    <w:p w:rsidR="00C6245A" w:rsidRPr="008A10D6" w:rsidRDefault="00C6245A" w:rsidP="008A10D6">
      <w:pPr>
        <w:pStyle w:val="ConsNonformat"/>
        <w:widowControl/>
        <w:jc w:val="center"/>
        <w:rPr>
          <w:rFonts w:ascii="Times New Roman" w:hAnsi="Times New Roman"/>
          <w:b/>
          <w:sz w:val="26"/>
          <w:szCs w:val="26"/>
        </w:rPr>
      </w:pPr>
    </w:p>
    <w:p w:rsidR="00252E25" w:rsidRPr="008A10D6" w:rsidRDefault="00252E25" w:rsidP="008A10D6">
      <w:pPr>
        <w:pStyle w:val="ConsNonformat"/>
        <w:widowControl/>
        <w:rPr>
          <w:rFonts w:ascii="Times New Roman" w:hAnsi="Times New Roman"/>
          <w:sz w:val="26"/>
          <w:szCs w:val="26"/>
        </w:rPr>
      </w:pPr>
      <w:r w:rsidRPr="008A10D6">
        <w:rPr>
          <w:rFonts w:ascii="Times New Roman" w:hAnsi="Times New Roman"/>
          <w:sz w:val="26"/>
          <w:szCs w:val="26"/>
        </w:rPr>
        <w:t xml:space="preserve">г. Красноярск                                                                       </w:t>
      </w:r>
      <w:r w:rsidR="00F861DB">
        <w:rPr>
          <w:rFonts w:ascii="Times New Roman" w:hAnsi="Times New Roman"/>
          <w:sz w:val="26"/>
          <w:szCs w:val="26"/>
        </w:rPr>
        <w:t xml:space="preserve">   </w:t>
      </w:r>
      <w:r w:rsidRPr="008A10D6">
        <w:rPr>
          <w:rFonts w:ascii="Times New Roman" w:hAnsi="Times New Roman"/>
          <w:sz w:val="26"/>
          <w:szCs w:val="26"/>
        </w:rPr>
        <w:t>«_____» _________ 201</w:t>
      </w:r>
      <w:r w:rsidR="00F861DB">
        <w:rPr>
          <w:rFonts w:ascii="Times New Roman" w:hAnsi="Times New Roman"/>
          <w:sz w:val="26"/>
          <w:szCs w:val="26"/>
        </w:rPr>
        <w:t>__</w:t>
      </w:r>
      <w:r w:rsidRPr="008A10D6">
        <w:rPr>
          <w:rFonts w:ascii="Times New Roman" w:hAnsi="Times New Roman"/>
          <w:sz w:val="26"/>
          <w:szCs w:val="26"/>
        </w:rPr>
        <w:t>года</w:t>
      </w:r>
    </w:p>
    <w:p w:rsidR="00252E25" w:rsidRPr="008A10D6" w:rsidRDefault="00252E25" w:rsidP="008A10D6">
      <w:pPr>
        <w:pStyle w:val="ConsNonformat"/>
        <w:widowControl/>
        <w:rPr>
          <w:rFonts w:ascii="Times New Roman" w:hAnsi="Times New Roman"/>
          <w:sz w:val="26"/>
          <w:szCs w:val="26"/>
        </w:rPr>
      </w:pPr>
    </w:p>
    <w:p w:rsidR="00C6245A" w:rsidRPr="008A10D6" w:rsidRDefault="00252E25" w:rsidP="00E96DF5">
      <w:pPr>
        <w:pStyle w:val="ConsNonformat"/>
        <w:widowControl/>
        <w:tabs>
          <w:tab w:val="left" w:pos="567"/>
          <w:tab w:val="left" w:pos="709"/>
        </w:tabs>
        <w:ind w:firstLine="567"/>
        <w:jc w:val="both"/>
        <w:rPr>
          <w:rFonts w:ascii="Times New Roman" w:hAnsi="Times New Roman"/>
          <w:b/>
          <w:sz w:val="26"/>
          <w:szCs w:val="26"/>
        </w:rPr>
      </w:pPr>
      <w:r w:rsidRPr="008A10D6">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8A10D6">
        <w:rPr>
          <w:rFonts w:ascii="Times New Roman" w:hAnsi="Times New Roman"/>
          <w:sz w:val="26"/>
          <w:szCs w:val="26"/>
        </w:rPr>
        <w:t xml:space="preserve">именуемое в дальнейшем </w:t>
      </w:r>
      <w:r w:rsidRPr="008A10D6">
        <w:rPr>
          <w:rFonts w:ascii="Times New Roman" w:hAnsi="Times New Roman"/>
          <w:b/>
          <w:sz w:val="26"/>
          <w:szCs w:val="26"/>
        </w:rPr>
        <w:t>«Комиссионер»</w:t>
      </w:r>
      <w:r w:rsidRPr="008A10D6">
        <w:rPr>
          <w:rFonts w:ascii="Times New Roman" w:hAnsi="Times New Roman"/>
          <w:sz w:val="26"/>
          <w:szCs w:val="26"/>
        </w:rPr>
        <w:t xml:space="preserve">, в лице начальника филиала </w:t>
      </w:r>
      <w:r w:rsidRPr="008A10D6">
        <w:rPr>
          <w:rFonts w:ascii="Times New Roman" w:hAnsi="Times New Roman"/>
          <w:b/>
          <w:sz w:val="26"/>
          <w:szCs w:val="26"/>
        </w:rPr>
        <w:t>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w:t>
      </w:r>
      <w:r w:rsidR="00D22572">
        <w:rPr>
          <w:rFonts w:ascii="Times New Roman" w:hAnsi="Times New Roman"/>
          <w:b/>
          <w:sz w:val="26"/>
          <w:szCs w:val="26"/>
        </w:rPr>
        <w:t xml:space="preserve"> </w:t>
      </w:r>
      <w:r w:rsidRPr="008A10D6">
        <w:rPr>
          <w:rFonts w:ascii="Times New Roman" w:hAnsi="Times New Roman"/>
          <w:sz w:val="26"/>
          <w:szCs w:val="26"/>
        </w:rPr>
        <w:t>Элярта Владимира Феликсовича, действующего на основании Положения о филиале и доверенности от 08.11.2017 № 45, с одной стороны, и</w:t>
      </w:r>
      <w:r w:rsidR="00C6245A" w:rsidRPr="008A10D6">
        <w:rPr>
          <w:rFonts w:ascii="Times New Roman" w:hAnsi="Times New Roman"/>
          <w:b/>
          <w:sz w:val="26"/>
          <w:szCs w:val="26"/>
        </w:rPr>
        <w:t>________________</w:t>
      </w:r>
      <w:r w:rsidR="008A10D6">
        <w:rPr>
          <w:rFonts w:ascii="Times New Roman" w:hAnsi="Times New Roman"/>
          <w:b/>
          <w:sz w:val="26"/>
          <w:szCs w:val="26"/>
        </w:rPr>
        <w:t>__________________________</w:t>
      </w:r>
    </w:p>
    <w:p w:rsidR="00252E25" w:rsidRDefault="00C6245A" w:rsidP="00E96DF5">
      <w:pPr>
        <w:pStyle w:val="ConsNonformat"/>
        <w:widowControl/>
        <w:tabs>
          <w:tab w:val="left" w:pos="567"/>
          <w:tab w:val="left" w:pos="709"/>
        </w:tabs>
        <w:jc w:val="both"/>
        <w:rPr>
          <w:rFonts w:ascii="Times New Roman" w:hAnsi="Times New Roman"/>
          <w:sz w:val="26"/>
          <w:szCs w:val="26"/>
        </w:rPr>
      </w:pPr>
      <w:r w:rsidRPr="008A10D6">
        <w:rPr>
          <w:rFonts w:ascii="Times New Roman" w:hAnsi="Times New Roman"/>
          <w:b/>
          <w:sz w:val="26"/>
          <w:szCs w:val="26"/>
        </w:rPr>
        <w:t>__________________________________________________________________________</w:t>
      </w:r>
      <w:r w:rsidR="00252E25" w:rsidRPr="008A10D6">
        <w:rPr>
          <w:rFonts w:ascii="Times New Roman" w:hAnsi="Times New Roman"/>
          <w:sz w:val="26"/>
          <w:szCs w:val="26"/>
        </w:rPr>
        <w:t xml:space="preserve">, именуемое в дальнейшем «Комитент», в лице </w:t>
      </w:r>
      <w:r w:rsidRPr="008A10D6">
        <w:rPr>
          <w:rFonts w:ascii="Times New Roman" w:hAnsi="Times New Roman"/>
          <w:sz w:val="26"/>
          <w:szCs w:val="26"/>
        </w:rPr>
        <w:t>________</w:t>
      </w:r>
      <w:r w:rsidR="008A10D6">
        <w:rPr>
          <w:rFonts w:ascii="Times New Roman" w:hAnsi="Times New Roman"/>
          <w:sz w:val="26"/>
          <w:szCs w:val="26"/>
        </w:rPr>
        <w:t>__________________________________________________________________</w:t>
      </w:r>
      <w:r w:rsidR="00252E25" w:rsidRPr="008A10D6">
        <w:rPr>
          <w:rFonts w:ascii="Times New Roman" w:hAnsi="Times New Roman"/>
          <w:sz w:val="26"/>
          <w:szCs w:val="26"/>
        </w:rPr>
        <w:t>, действующе</w:t>
      </w:r>
      <w:r w:rsidRPr="008A10D6">
        <w:rPr>
          <w:rFonts w:ascii="Times New Roman" w:hAnsi="Times New Roman"/>
          <w:sz w:val="26"/>
          <w:szCs w:val="26"/>
        </w:rPr>
        <w:t>го(ей)</w:t>
      </w:r>
      <w:r w:rsidR="00252E25" w:rsidRPr="008A10D6">
        <w:rPr>
          <w:rFonts w:ascii="Times New Roman" w:hAnsi="Times New Roman"/>
          <w:sz w:val="26"/>
          <w:szCs w:val="26"/>
        </w:rPr>
        <w:t xml:space="preserve"> на основании </w:t>
      </w:r>
      <w:r w:rsidRPr="008A10D6">
        <w:rPr>
          <w:rFonts w:ascii="Times New Roman" w:hAnsi="Times New Roman"/>
          <w:sz w:val="26"/>
          <w:szCs w:val="26"/>
        </w:rPr>
        <w:t>____________________</w:t>
      </w:r>
      <w:r w:rsidR="008A10D6">
        <w:rPr>
          <w:rFonts w:ascii="Times New Roman" w:hAnsi="Times New Roman"/>
          <w:sz w:val="26"/>
          <w:szCs w:val="26"/>
        </w:rPr>
        <w:t>_________________________</w:t>
      </w:r>
      <w:r w:rsidR="00252E25" w:rsidRPr="008A10D6">
        <w:rPr>
          <w:rFonts w:ascii="Times New Roman" w:hAnsi="Times New Roman"/>
          <w:sz w:val="26"/>
          <w:szCs w:val="26"/>
          <w:lang w:eastAsia="ar-SA"/>
        </w:rPr>
        <w:t xml:space="preserve">, </w:t>
      </w:r>
      <w:r w:rsidR="00252E25" w:rsidRPr="008A10D6">
        <w:rPr>
          <w:rFonts w:ascii="Times New Roman" w:hAnsi="Times New Roman"/>
          <w:sz w:val="26"/>
          <w:szCs w:val="26"/>
        </w:rPr>
        <w:t xml:space="preserve">с другой стороны, именуемые в дальнейшем «Стороны», </w:t>
      </w:r>
      <w:r w:rsidR="00E96DF5">
        <w:rPr>
          <w:rFonts w:ascii="Times New Roman" w:hAnsi="Times New Roman"/>
          <w:sz w:val="26"/>
          <w:szCs w:val="26"/>
        </w:rPr>
        <w:t>руководствуясь Протоколом от «___»______201__ года №______</w:t>
      </w:r>
      <w:r w:rsidR="00701E00">
        <w:rPr>
          <w:rFonts w:ascii="Times New Roman" w:hAnsi="Times New Roman"/>
          <w:sz w:val="26"/>
          <w:szCs w:val="26"/>
        </w:rPr>
        <w:t xml:space="preserve"> </w:t>
      </w:r>
      <w:r w:rsidR="00252E25" w:rsidRPr="008A10D6">
        <w:rPr>
          <w:rFonts w:ascii="Times New Roman" w:hAnsi="Times New Roman"/>
          <w:sz w:val="26"/>
          <w:szCs w:val="26"/>
        </w:rPr>
        <w:t xml:space="preserve">заключили настоящий договор </w:t>
      </w:r>
      <w:r w:rsidR="00E96DF5">
        <w:rPr>
          <w:rFonts w:ascii="Times New Roman" w:hAnsi="Times New Roman"/>
          <w:sz w:val="26"/>
          <w:szCs w:val="26"/>
        </w:rPr>
        <w:t xml:space="preserve">комиссии (далее – «договор») </w:t>
      </w:r>
      <w:r w:rsidR="00252E25" w:rsidRPr="008A10D6">
        <w:rPr>
          <w:rFonts w:ascii="Times New Roman" w:hAnsi="Times New Roman"/>
          <w:sz w:val="26"/>
          <w:szCs w:val="26"/>
        </w:rPr>
        <w:t>о нижеследующем:</w:t>
      </w:r>
    </w:p>
    <w:p w:rsidR="00664D49" w:rsidRDefault="00664D49" w:rsidP="00E96DF5">
      <w:pPr>
        <w:pStyle w:val="ConsNonformat"/>
        <w:widowControl/>
        <w:tabs>
          <w:tab w:val="left" w:pos="567"/>
          <w:tab w:val="left" w:pos="709"/>
        </w:tabs>
        <w:jc w:val="both"/>
        <w:rPr>
          <w:rFonts w:ascii="Times New Roman" w:hAnsi="Times New Roman"/>
          <w:sz w:val="26"/>
          <w:szCs w:val="26"/>
        </w:rPr>
      </w:pPr>
    </w:p>
    <w:p w:rsidR="00664D49" w:rsidRPr="00664D49" w:rsidRDefault="00664D49" w:rsidP="00E96DF5">
      <w:pPr>
        <w:pStyle w:val="ConsNonformat"/>
        <w:widowControl/>
        <w:tabs>
          <w:tab w:val="left" w:pos="567"/>
          <w:tab w:val="left" w:pos="709"/>
        </w:tabs>
        <w:jc w:val="center"/>
        <w:rPr>
          <w:rFonts w:ascii="Times New Roman" w:hAnsi="Times New Roman"/>
          <w:b/>
          <w:sz w:val="26"/>
          <w:szCs w:val="26"/>
        </w:rPr>
      </w:pPr>
      <w:r w:rsidRPr="00664D49">
        <w:rPr>
          <w:rFonts w:ascii="Times New Roman" w:hAnsi="Times New Roman"/>
          <w:b/>
          <w:sz w:val="26"/>
          <w:szCs w:val="26"/>
        </w:rPr>
        <w:t>1. ПРЕДМЕТ ДОГОВОРА</w:t>
      </w:r>
    </w:p>
    <w:p w:rsidR="00664D49" w:rsidRPr="00013A5F" w:rsidRDefault="00664D49" w:rsidP="00E96DF5">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013A5F">
        <w:rPr>
          <w:rFonts w:ascii="Times New Roman" w:hAnsi="Times New Roman"/>
          <w:b/>
          <w:sz w:val="24"/>
          <w:szCs w:val="24"/>
        </w:rPr>
        <w:t>продовольственных и непродовольственных товаров</w:t>
      </w:r>
      <w:r w:rsidRPr="00013A5F">
        <w:rPr>
          <w:rFonts w:ascii="Times New Roman" w:hAnsi="Times New Roman"/>
          <w:sz w:val="24"/>
          <w:szCs w:val="24"/>
        </w:rPr>
        <w:t xml:space="preserve"> 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013A5F">
        <w:rPr>
          <w:rFonts w:ascii="Times New Roman" w:hAnsi="Times New Roman"/>
          <w:color w:val="FF0000"/>
          <w:sz w:val="24"/>
          <w:szCs w:val="24"/>
        </w:rPr>
        <w:t xml:space="preserve"> </w:t>
      </w:r>
      <w:r w:rsidRPr="00013A5F">
        <w:rPr>
          <w:rFonts w:ascii="Times New Roman" w:hAnsi="Times New Roman"/>
          <w:sz w:val="24"/>
          <w:szCs w:val="24"/>
        </w:rPr>
        <w:t xml:space="preserve">к настоящему </w:t>
      </w:r>
      <w:r w:rsidR="00E96DF5">
        <w:rPr>
          <w:rFonts w:ascii="Times New Roman" w:hAnsi="Times New Roman"/>
          <w:sz w:val="24"/>
          <w:szCs w:val="24"/>
        </w:rPr>
        <w:t>д</w:t>
      </w:r>
      <w:r w:rsidRPr="00013A5F">
        <w:rPr>
          <w:rFonts w:ascii="Times New Roman" w:hAnsi="Times New Roman"/>
          <w:sz w:val="24"/>
          <w:szCs w:val="24"/>
        </w:rPr>
        <w:t>оговору и являющимся неотъемлемой его частью.</w:t>
      </w:r>
    </w:p>
    <w:p w:rsidR="00664D49" w:rsidRPr="00013A5F" w:rsidRDefault="00664D49" w:rsidP="00E96DF5">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1.2. Наименование</w:t>
      </w:r>
      <w:r w:rsidRPr="00013A5F">
        <w:rPr>
          <w:rFonts w:ascii="Times New Roman" w:hAnsi="Times New Roman"/>
          <w:sz w:val="24"/>
        </w:rPr>
        <w:t xml:space="preserve">, ассортимент, количество, стоимость (цена реализации без учета </w:t>
      </w:r>
      <w:r w:rsidRPr="00013A5F">
        <w:rPr>
          <w:rFonts w:ascii="Times New Roman" w:hAnsi="Times New Roman"/>
          <w:sz w:val="24"/>
          <w:szCs w:val="24"/>
        </w:rPr>
        <w:t xml:space="preserve">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664D49" w:rsidRPr="00664D49" w:rsidRDefault="00664D49" w:rsidP="00E96DF5">
      <w:pPr>
        <w:pStyle w:val="af9"/>
        <w:tabs>
          <w:tab w:val="left" w:pos="709"/>
        </w:tabs>
        <w:ind w:firstLine="567"/>
        <w:jc w:val="both"/>
        <w:rPr>
          <w:rFonts w:ascii="Times New Roman" w:hAnsi="Times New Roman"/>
          <w:sz w:val="24"/>
          <w:szCs w:val="24"/>
          <w:lang w:val="ru-RU"/>
        </w:rPr>
      </w:pPr>
      <w:r w:rsidRPr="00664D49">
        <w:rPr>
          <w:rFonts w:ascii="Times New Roman" w:hAnsi="Times New Roman"/>
          <w:sz w:val="24"/>
          <w:szCs w:val="24"/>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5-ти рабочих дней, с даты направления заявки.</w:t>
      </w:r>
    </w:p>
    <w:p w:rsidR="00664D49" w:rsidRPr="00664D49" w:rsidRDefault="00664D49" w:rsidP="00E96DF5">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1.4. Уровень цен на передаваемый Товар не должен превышать среднестатистические цены, сложившиеся в данном регионе на одноименные товары, установленные территориальным органом Федеральной службы государственной статистики.</w:t>
      </w:r>
    </w:p>
    <w:p w:rsidR="00664D49" w:rsidRPr="00664D49" w:rsidRDefault="00664D49" w:rsidP="00E96DF5">
      <w:pPr>
        <w:pStyle w:val="af9"/>
        <w:ind w:firstLine="567"/>
        <w:jc w:val="both"/>
        <w:rPr>
          <w:rFonts w:ascii="Times New Roman" w:hAnsi="Times New Roman"/>
          <w:sz w:val="24"/>
          <w:lang w:val="ru-RU"/>
        </w:rPr>
      </w:pPr>
      <w:r w:rsidRPr="00664D49">
        <w:rPr>
          <w:rFonts w:ascii="Times New Roman" w:hAnsi="Times New Roman"/>
          <w:sz w:val="24"/>
          <w:szCs w:val="24"/>
          <w:lang w:val="ru-RU"/>
        </w:rPr>
        <w:t>1.5. Принятое</w:t>
      </w:r>
      <w:r w:rsidRPr="00664D49">
        <w:rPr>
          <w:rFonts w:ascii="Times New Roman" w:hAnsi="Times New Roman"/>
          <w:sz w:val="24"/>
          <w:lang w:val="ru-RU"/>
        </w:rPr>
        <w:t xml:space="preserve"> поручение Комиссионер обязуется исполнять на условиях, наиболее выгодных для Комитента, в соответствии с условиями настоящего договора.</w:t>
      </w:r>
    </w:p>
    <w:p w:rsidR="00252E25" w:rsidRDefault="00252E25" w:rsidP="00E96DF5">
      <w:pPr>
        <w:pStyle w:val="ConsNormal"/>
        <w:widowControl/>
        <w:ind w:firstLine="0"/>
        <w:jc w:val="center"/>
        <w:rPr>
          <w:rFonts w:ascii="Times New Roman" w:hAnsi="Times New Roman" w:cs="Times New Roman"/>
          <w:sz w:val="26"/>
          <w:szCs w:val="26"/>
        </w:rPr>
      </w:pPr>
    </w:p>
    <w:p w:rsidR="00664D49" w:rsidRDefault="00664D49" w:rsidP="00E96DF5">
      <w:pPr>
        <w:pStyle w:val="ConsNormal"/>
        <w:widowControl/>
        <w:ind w:firstLine="0"/>
        <w:jc w:val="center"/>
        <w:rPr>
          <w:rFonts w:ascii="Times New Roman" w:hAnsi="Times New Roman" w:cs="Times New Roman"/>
          <w:sz w:val="26"/>
          <w:szCs w:val="26"/>
        </w:rPr>
      </w:pPr>
    </w:p>
    <w:p w:rsidR="00664D49" w:rsidRPr="00013A5F" w:rsidRDefault="00664D49" w:rsidP="00E96DF5">
      <w:pPr>
        <w:pStyle w:val="ConsNormal"/>
        <w:widowControl/>
        <w:numPr>
          <w:ilvl w:val="0"/>
          <w:numId w:val="44"/>
        </w:numPr>
        <w:overflowPunct w:val="0"/>
        <w:ind w:right="0"/>
        <w:jc w:val="center"/>
        <w:textAlignment w:val="baseline"/>
        <w:rPr>
          <w:rFonts w:ascii="Times New Roman" w:hAnsi="Times New Roman"/>
          <w:b/>
          <w:sz w:val="24"/>
        </w:rPr>
      </w:pPr>
      <w:r>
        <w:rPr>
          <w:rFonts w:ascii="Times New Roman" w:hAnsi="Times New Roman"/>
          <w:b/>
          <w:sz w:val="24"/>
        </w:rPr>
        <w:t>П</w:t>
      </w:r>
      <w:r w:rsidRPr="00013A5F">
        <w:rPr>
          <w:rFonts w:ascii="Times New Roman" w:hAnsi="Times New Roman"/>
          <w:b/>
          <w:sz w:val="24"/>
        </w:rPr>
        <w:t>ОРЯДОК ИСПОЛНЕНИЯ КОМИССИОННОГО ПОРУЧЕНИЯ.</w:t>
      </w:r>
    </w:p>
    <w:p w:rsidR="00664D49" w:rsidRPr="00643E49" w:rsidRDefault="00664D49" w:rsidP="00E96DF5">
      <w:pPr>
        <w:spacing w:after="0"/>
        <w:ind w:firstLine="567"/>
      </w:pPr>
      <w:r w:rsidRPr="00643E49">
        <w:t>2.1. Передача Товара Комиссионеру:</w:t>
      </w:r>
    </w:p>
    <w:p w:rsidR="00664D49" w:rsidRPr="00643E49" w:rsidRDefault="00664D49" w:rsidP="00E96DF5">
      <w:pPr>
        <w:spacing w:after="0"/>
      </w:pPr>
      <w:r w:rsidRPr="00643E49">
        <w:t xml:space="preserve">- производится в ценах реализации спецконтингенту. </w:t>
      </w:r>
    </w:p>
    <w:p w:rsidR="00664D49" w:rsidRPr="00643E49" w:rsidRDefault="00664D49" w:rsidP="00E96DF5">
      <w:pPr>
        <w:spacing w:after="0"/>
      </w:pPr>
      <w:r w:rsidRPr="00643E49">
        <w:t xml:space="preserve">- сопровождается актом приема-передачи Комитента на каждую партию Товара. </w:t>
      </w:r>
    </w:p>
    <w:p w:rsidR="00664D49" w:rsidRPr="00643E49" w:rsidRDefault="00664D49" w:rsidP="00E96DF5">
      <w:pPr>
        <w:spacing w:after="0"/>
      </w:pPr>
      <w:r w:rsidRPr="00643E49">
        <w:t>- осуществляется Комитентом в количестве и ассортименте, указанном в актах приема-передачи в соответствии с п. 1.2 настоящего договора.</w:t>
      </w:r>
    </w:p>
    <w:p w:rsidR="00664D49" w:rsidRPr="00643E49" w:rsidRDefault="00664D49" w:rsidP="00E96DF5">
      <w:pPr>
        <w:spacing w:after="0"/>
        <w:ind w:firstLine="567"/>
      </w:pPr>
      <w:r w:rsidRPr="00643E49">
        <w:t xml:space="preserve">2.2. Отгрузка Товара Комитентом Комиссионеру осуществляется в течение пяти дней  после даты поступления Заказа (заявки) Комиссионера, согласованного соответствующими службами Комиссионера. </w:t>
      </w:r>
    </w:p>
    <w:p w:rsidR="00664D49" w:rsidRPr="00643E49" w:rsidRDefault="00664D49" w:rsidP="00E96DF5">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664D49" w:rsidRPr="00643E49" w:rsidRDefault="00664D49" w:rsidP="00E96DF5">
      <w:pPr>
        <w:spacing w:after="0"/>
        <w:ind w:firstLine="567"/>
      </w:pPr>
      <w:r w:rsidRPr="00643E49">
        <w:t>2.4. Заказ Комиссионера должен содержать наименование (ассортимент), количество Товара и место поставки Товара.</w:t>
      </w:r>
    </w:p>
    <w:p w:rsidR="00664D49" w:rsidRPr="00643E49" w:rsidRDefault="00664D49" w:rsidP="00E96DF5">
      <w:pPr>
        <w:spacing w:after="0"/>
        <w:ind w:firstLine="567"/>
      </w:pPr>
      <w:r w:rsidRPr="00643E49">
        <w:t>2.5. Доставка Товара осуществляется автотранспортом Комитента, расходы по доставке, погрузке Товара несет Комитент.</w:t>
      </w:r>
    </w:p>
    <w:p w:rsidR="00664D49" w:rsidRPr="00643E49" w:rsidRDefault="00664D49" w:rsidP="00E96DF5">
      <w:pPr>
        <w:spacing w:after="0"/>
        <w:ind w:firstLine="567"/>
        <w:rPr>
          <w:lang w:bidi="ru-RU"/>
        </w:rPr>
      </w:pPr>
      <w:r w:rsidRPr="00643E49">
        <w:rPr>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664D49" w:rsidRPr="00701E00" w:rsidRDefault="00664D49" w:rsidP="00E96DF5">
      <w:pPr>
        <w:pStyle w:val="ConsNonformat"/>
        <w:widowControl/>
        <w:tabs>
          <w:tab w:val="left" w:pos="709"/>
        </w:tabs>
        <w:ind w:firstLine="567"/>
        <w:jc w:val="both"/>
        <w:rPr>
          <w:rFonts w:ascii="Times New Roman" w:hAnsi="Times New Roman"/>
          <w:sz w:val="24"/>
          <w:szCs w:val="24"/>
        </w:rPr>
      </w:pPr>
      <w:r w:rsidRPr="00701E00">
        <w:rPr>
          <w:rFonts w:ascii="Times New Roman" w:hAnsi="Times New Roman"/>
          <w:sz w:val="24"/>
          <w:szCs w:val="24"/>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664D49" w:rsidRPr="00701E00" w:rsidRDefault="00664D49" w:rsidP="00E96DF5">
      <w:pPr>
        <w:spacing w:after="0"/>
        <w:ind w:firstLine="567"/>
      </w:pPr>
      <w:r w:rsidRPr="00701E00">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664D49" w:rsidRPr="00701E00" w:rsidRDefault="00664D49" w:rsidP="00E96DF5">
      <w:pPr>
        <w:spacing w:after="0"/>
        <w:ind w:firstLine="567"/>
      </w:pPr>
      <w:r w:rsidRPr="00701E00">
        <w:t xml:space="preserve">2.9. </w:t>
      </w:r>
      <w:r w:rsidRPr="00701E00">
        <w:rPr>
          <w:rStyle w:val="FontStyle15"/>
          <w:sz w:val="24"/>
          <w:szCs w:val="24"/>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664D49" w:rsidRPr="00643E49" w:rsidRDefault="00664D49" w:rsidP="00E96DF5">
      <w:pPr>
        <w:spacing w:after="0"/>
        <w:ind w:firstLine="567"/>
      </w:pPr>
      <w:r w:rsidRPr="00701E00">
        <w:t>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w:t>
      </w:r>
      <w:r w:rsidRPr="00643E49">
        <w:t xml:space="preserve">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664D49" w:rsidRPr="00643E49" w:rsidRDefault="00664D49" w:rsidP="00E96DF5">
      <w:pPr>
        <w:spacing w:after="0"/>
        <w:ind w:firstLine="567"/>
      </w:pPr>
      <w:r w:rsidRPr="00643E49">
        <w:t xml:space="preserve">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w:t>
      </w:r>
      <w:r w:rsidR="0041152B">
        <w:t>Т</w:t>
      </w:r>
      <w:r w:rsidRPr="00643E49">
        <w:t>овара (подпись представителя Комиссионера, расшифровка подписи, дата).</w:t>
      </w:r>
    </w:p>
    <w:p w:rsidR="00664D49" w:rsidRDefault="00664D49" w:rsidP="00E96DF5">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 xml:space="preserve">2.12. Товар является собственностью Комитента </w:t>
      </w:r>
      <w:r w:rsidR="0041152B">
        <w:rPr>
          <w:rFonts w:ascii="Times New Roman" w:hAnsi="Times New Roman"/>
          <w:sz w:val="24"/>
          <w:szCs w:val="24"/>
        </w:rPr>
        <w:t>до момента передачи (продажи)  Т</w:t>
      </w:r>
      <w:r w:rsidRPr="00643E49">
        <w:rPr>
          <w:rFonts w:ascii="Times New Roman" w:hAnsi="Times New Roman"/>
          <w:sz w:val="24"/>
          <w:szCs w:val="24"/>
        </w:rPr>
        <w:t>овара третьим лицам.</w:t>
      </w:r>
    </w:p>
    <w:p w:rsidR="00664D49" w:rsidRDefault="00664D49" w:rsidP="00E96DF5">
      <w:pPr>
        <w:pStyle w:val="ConsNonformat"/>
        <w:widowControl/>
        <w:tabs>
          <w:tab w:val="left" w:pos="709"/>
        </w:tabs>
        <w:ind w:firstLine="567"/>
        <w:jc w:val="both"/>
        <w:rPr>
          <w:rFonts w:ascii="Times New Roman" w:hAnsi="Times New Roman"/>
          <w:sz w:val="24"/>
          <w:szCs w:val="24"/>
        </w:rPr>
      </w:pPr>
    </w:p>
    <w:p w:rsidR="00664D49" w:rsidRDefault="00664D49" w:rsidP="00E96DF5">
      <w:pPr>
        <w:pStyle w:val="ConsNonformat"/>
        <w:widowControl/>
        <w:numPr>
          <w:ilvl w:val="0"/>
          <w:numId w:val="44"/>
        </w:numPr>
        <w:tabs>
          <w:tab w:val="left" w:pos="709"/>
        </w:tabs>
        <w:jc w:val="center"/>
        <w:rPr>
          <w:rFonts w:ascii="Times New Roman" w:hAnsi="Times New Roman"/>
          <w:b/>
          <w:sz w:val="24"/>
          <w:szCs w:val="24"/>
        </w:rPr>
      </w:pPr>
      <w:r w:rsidRPr="00664D49">
        <w:rPr>
          <w:rFonts w:ascii="Times New Roman" w:hAnsi="Times New Roman"/>
          <w:b/>
          <w:sz w:val="24"/>
          <w:szCs w:val="24"/>
        </w:rPr>
        <w:t>ПРАВА И ОБЯЗАННОСТИ СТОРОН</w:t>
      </w:r>
    </w:p>
    <w:p w:rsidR="00664D49" w:rsidRDefault="00664D49" w:rsidP="00E96DF5">
      <w:pPr>
        <w:pStyle w:val="ConsNonformat"/>
        <w:widowControl/>
        <w:numPr>
          <w:ilvl w:val="1"/>
          <w:numId w:val="44"/>
        </w:numPr>
        <w:tabs>
          <w:tab w:val="left" w:pos="709"/>
        </w:tabs>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rPr>
        <w:tab/>
      </w:r>
      <w:r w:rsidRPr="00664D49">
        <w:rPr>
          <w:rFonts w:ascii="Times New Roman" w:hAnsi="Times New Roman"/>
          <w:b/>
          <w:sz w:val="24"/>
          <w:szCs w:val="24"/>
          <w:u w:val="single"/>
        </w:rPr>
        <w:t>Комиссионер обязуется:</w:t>
      </w:r>
    </w:p>
    <w:p w:rsidR="00664D49" w:rsidRPr="00643E49" w:rsidRDefault="00664D49" w:rsidP="00E96DF5">
      <w:pPr>
        <w:spacing w:after="0"/>
        <w:ind w:firstLine="567"/>
      </w:pPr>
      <w:r w:rsidRPr="00643E49">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664D49" w:rsidRPr="00643E49" w:rsidRDefault="00664D49" w:rsidP="00E96DF5">
      <w:pPr>
        <w:spacing w:after="0"/>
        <w:ind w:firstLine="567"/>
      </w:pPr>
      <w:r w:rsidRPr="00643E49">
        <w:t>3.1.2. исполнить все обязанности по сделкам, совершенным с Покупателями, третьими лицами в рамках настоящего договора;</w:t>
      </w:r>
    </w:p>
    <w:p w:rsidR="00664D49" w:rsidRPr="00643E49" w:rsidRDefault="00664D49" w:rsidP="00E96DF5">
      <w:pPr>
        <w:spacing w:after="0"/>
        <w:ind w:firstLine="567"/>
      </w:pPr>
      <w:r w:rsidRPr="00643E49">
        <w:lastRenderedPageBreak/>
        <w:t>3.1.3. обеспечить надлежащие условия хранения Товара, а также сохранение его товарного вида;</w:t>
      </w:r>
    </w:p>
    <w:p w:rsidR="00664D49" w:rsidRPr="00643E49" w:rsidRDefault="00664D49" w:rsidP="00E96DF5">
      <w:pPr>
        <w:spacing w:after="0"/>
        <w:ind w:firstLine="567"/>
      </w:pPr>
      <w:r w:rsidRPr="00643E49">
        <w:t xml:space="preserve">3.1.4. обеспечить постоянное наличие </w:t>
      </w:r>
      <w:r w:rsidR="0041152B">
        <w:t>Т</w:t>
      </w:r>
      <w:r w:rsidRPr="00643E49">
        <w:t>овара Комитента в магазинах, расположенных при исправительных учреждениях ФСИН России для реализации спецконтингенту, путем его наиболее оптимальной выкладки на прилавке, витринах и пр.;</w:t>
      </w:r>
    </w:p>
    <w:p w:rsidR="00664D49" w:rsidRPr="00643E49" w:rsidRDefault="00664D49" w:rsidP="00E96DF5">
      <w:pPr>
        <w:spacing w:after="0"/>
        <w:ind w:firstLine="567"/>
      </w:pPr>
      <w:r w:rsidRPr="00643E49">
        <w:t xml:space="preserve">3.1.5.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w:t>
      </w:r>
      <w:r w:rsidR="00701E00">
        <w:t>3 (</w:t>
      </w:r>
      <w:r w:rsidRPr="00643E49">
        <w:t>трех</w:t>
      </w:r>
      <w:r w:rsidR="00701E00">
        <w:t>)</w:t>
      </w:r>
      <w:r w:rsidRPr="00643E49">
        <w:t xml:space="preserve"> дней со дня получения сведений. В противном случае сведения считаются согласованными;</w:t>
      </w:r>
    </w:p>
    <w:p w:rsidR="00664D49" w:rsidRPr="00157506" w:rsidRDefault="00664D49" w:rsidP="00E96DF5">
      <w:pPr>
        <w:spacing w:after="0"/>
        <w:ind w:firstLine="567"/>
      </w:pPr>
      <w:r w:rsidRPr="00643E49">
        <w:t xml:space="preserve">3.1.6. Реализовывать </w:t>
      </w:r>
      <w:r w:rsidR="00157506">
        <w:t>Т</w:t>
      </w:r>
      <w:r w:rsidRPr="00643E49">
        <w:t xml:space="preserve">овар третьим лицам, предпринимая все возможные меры по минимизации риска истечения сроков годности </w:t>
      </w:r>
      <w:r w:rsidR="00157506">
        <w:t>Т</w:t>
      </w:r>
      <w:r w:rsidRPr="00643E49">
        <w:t>овара</w:t>
      </w:r>
      <w:r>
        <w:t>,</w:t>
      </w:r>
      <w:r w:rsidRPr="00643E49">
        <w:t xml:space="preserve"> до его передачи третьим лицам. Комиссионер обязан уведомлять Комитента о наличии </w:t>
      </w:r>
      <w:r w:rsidR="00157506">
        <w:t>Т</w:t>
      </w:r>
      <w:r w:rsidRPr="00643E49">
        <w:t xml:space="preserve">овара с истекающим сроком годности не менее, чем за один месяц до истечения срока годности. </w:t>
      </w:r>
      <w:r w:rsidRPr="00157506">
        <w:t xml:space="preserve">В противном случае, Комитент вправе потребовать от Комиссионера уплаты штрафа в размере стоимости возвращаемого </w:t>
      </w:r>
      <w:r w:rsidR="00157506" w:rsidRPr="00157506">
        <w:t>Т</w:t>
      </w:r>
      <w:r w:rsidRPr="00157506">
        <w:t>овара с истекшим сроком годности.</w:t>
      </w:r>
    </w:p>
    <w:p w:rsidR="00664D49" w:rsidRDefault="00664D49" w:rsidP="00E96DF5">
      <w:pPr>
        <w:spacing w:after="0"/>
        <w:ind w:firstLine="567"/>
      </w:pPr>
      <w:r w:rsidRPr="00643E49">
        <w:t>3.1.7. Принять Товар, отгруженный Комитентом, согласно поданной заявки Комиссионера.</w:t>
      </w:r>
    </w:p>
    <w:p w:rsidR="00157506" w:rsidRPr="00643E49" w:rsidRDefault="00157506" w:rsidP="00E96DF5">
      <w:pPr>
        <w:spacing w:after="0"/>
        <w:ind w:firstLine="567"/>
      </w:pPr>
    </w:p>
    <w:p w:rsidR="00664D49" w:rsidRDefault="00664D49" w:rsidP="00E96DF5">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3.2. Комиссионер вправе:</w:t>
      </w:r>
    </w:p>
    <w:p w:rsidR="00664D49" w:rsidRPr="00643E49" w:rsidRDefault="00664D49" w:rsidP="00E96DF5">
      <w:pPr>
        <w:spacing w:after="0"/>
        <w:ind w:firstLine="540"/>
      </w:pPr>
      <w:r w:rsidRPr="00643E49">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664D49" w:rsidRPr="00643E49" w:rsidRDefault="00664D49" w:rsidP="00E96DF5">
      <w:pPr>
        <w:spacing w:after="0"/>
        <w:ind w:firstLine="540"/>
      </w:pPr>
      <w:r w:rsidRPr="00643E49">
        <w:t>3.2.2. удержать причитающееся ему по договору вознаграждение из всех сумм, поступивших к нему за счет Комитента на основании подписанного от</w:t>
      </w:r>
      <w:r w:rsidR="00157506">
        <w:t>чета Комиссионера о реализации Т</w:t>
      </w:r>
      <w:r w:rsidRPr="00643E49">
        <w:t xml:space="preserve">овара;  </w:t>
      </w:r>
    </w:p>
    <w:p w:rsidR="00664D49" w:rsidRPr="00643E49" w:rsidRDefault="00664D49" w:rsidP="00E96DF5">
      <w:pPr>
        <w:spacing w:after="0"/>
        <w:ind w:firstLine="540"/>
      </w:pPr>
      <w:r w:rsidRPr="00643E49">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664D49" w:rsidRPr="00664D49" w:rsidRDefault="00664D49" w:rsidP="00E96DF5">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3.2.4. осуществить утилизацию </w:t>
      </w:r>
      <w:r w:rsidR="00157506">
        <w:rPr>
          <w:rFonts w:ascii="Times New Roman" w:hAnsi="Times New Roman"/>
          <w:sz w:val="24"/>
          <w:szCs w:val="24"/>
          <w:lang w:val="ru-RU"/>
        </w:rPr>
        <w:t>Т</w:t>
      </w:r>
      <w:r w:rsidRPr="00664D49">
        <w:rPr>
          <w:rFonts w:ascii="Times New Roman" w:hAnsi="Times New Roman"/>
          <w:sz w:val="24"/>
          <w:szCs w:val="24"/>
          <w:lang w:val="ru-RU"/>
        </w:rPr>
        <w:t>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664D49" w:rsidRPr="00643E49" w:rsidRDefault="00664D49" w:rsidP="00E96DF5">
      <w:pPr>
        <w:spacing w:after="0"/>
        <w:ind w:firstLine="567"/>
      </w:pPr>
      <w:r w:rsidRPr="00643E49">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664D49" w:rsidRPr="00643E49" w:rsidRDefault="00664D49" w:rsidP="00E96DF5">
      <w:pPr>
        <w:spacing w:after="0"/>
        <w:ind w:firstLine="540"/>
      </w:pPr>
      <w:r w:rsidRPr="00643E49">
        <w:t xml:space="preserve">3.2.6. требовать возмещения убытков, вызванных отменой поручения Комитентом. </w:t>
      </w:r>
    </w:p>
    <w:p w:rsidR="00664D49" w:rsidRDefault="00664D49" w:rsidP="00E96DF5">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3.3. Комитент обязуется:</w:t>
      </w:r>
    </w:p>
    <w:p w:rsidR="00664D49" w:rsidRPr="00664D49" w:rsidRDefault="00664D49" w:rsidP="00E96DF5">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664D49" w:rsidRPr="00664D49" w:rsidRDefault="00664D49" w:rsidP="00E96DF5">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664D49" w:rsidRPr="00664D49" w:rsidRDefault="00664D49" w:rsidP="00E96DF5">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Приказ Минюста РФ от 14.10.2005</w:t>
      </w:r>
      <w:r w:rsidRPr="00013A5F">
        <w:rPr>
          <w:rFonts w:ascii="Times New Roman" w:hAnsi="Times New Roman"/>
          <w:sz w:val="24"/>
          <w:szCs w:val="24"/>
        </w:rPr>
        <w:t> </w:t>
      </w:r>
      <w:r w:rsidRPr="00664D49">
        <w:rPr>
          <w:rFonts w:ascii="Times New Roman" w:hAnsi="Times New Roman"/>
          <w:sz w:val="24"/>
          <w:szCs w:val="24"/>
          <w:lang w:val="ru-RU"/>
        </w:rPr>
        <w:t>№</w:t>
      </w:r>
      <w:r w:rsidRPr="00013A5F">
        <w:rPr>
          <w:rFonts w:ascii="Times New Roman" w:hAnsi="Times New Roman"/>
          <w:sz w:val="24"/>
          <w:szCs w:val="24"/>
        </w:rPr>
        <w:t> </w:t>
      </w:r>
      <w:r w:rsidRPr="00664D49">
        <w:rPr>
          <w:rFonts w:ascii="Times New Roman" w:hAnsi="Times New Roman"/>
          <w:sz w:val="24"/>
          <w:szCs w:val="24"/>
          <w:lang w:val="ru-RU"/>
        </w:rPr>
        <w:t xml:space="preserve">189"Об утверждении Правил внутреннего распорядка следственных изоляторов уголовно-исполнительной системы"; </w:t>
      </w:r>
    </w:p>
    <w:p w:rsidR="00664D49" w:rsidRDefault="00664D49" w:rsidP="00E96DF5">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 Приказ Минюста РФ от 16.12.2016 № 295 «Об утверждении Правил внутреннего распорядка исправительных учреждений». </w:t>
      </w:r>
    </w:p>
    <w:p w:rsidR="00664D49" w:rsidRDefault="00664D49" w:rsidP="00E96DF5">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3.3.2. </w:t>
      </w:r>
      <w:r w:rsidRPr="00664D49">
        <w:rPr>
          <w:rFonts w:ascii="Times New Roman" w:hAnsi="Times New Roman"/>
          <w:sz w:val="24"/>
          <w:szCs w:val="24"/>
          <w:lang w:val="ru-RU"/>
        </w:rPr>
        <w:t>устранить выявленные Комиссионером недостатки Товара относительно количества и качества Товара.</w:t>
      </w:r>
    </w:p>
    <w:p w:rsidR="00664D49" w:rsidRPr="00230733" w:rsidRDefault="00664D49" w:rsidP="00E96DF5">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3.3.3. </w:t>
      </w:r>
      <w:r w:rsidR="00230733" w:rsidRPr="00230733">
        <w:rPr>
          <w:rFonts w:ascii="Times New Roman" w:hAnsi="Times New Roman"/>
          <w:sz w:val="24"/>
          <w:szCs w:val="24"/>
          <w:lang w:val="ru-RU"/>
        </w:rPr>
        <w:t>передать  Товар  остаточным сроком годности  не менее 70%  от  срока, установленного  изготовителем Товара</w:t>
      </w:r>
      <w:r w:rsidR="00230733">
        <w:rPr>
          <w:rFonts w:ascii="Times New Roman" w:hAnsi="Times New Roman"/>
          <w:sz w:val="24"/>
          <w:szCs w:val="24"/>
          <w:lang w:val="ru-RU"/>
        </w:rPr>
        <w:t>.</w:t>
      </w:r>
    </w:p>
    <w:p w:rsidR="00664D49" w:rsidRPr="00013A5F" w:rsidRDefault="00664D49" w:rsidP="00E96DF5">
      <w:pPr>
        <w:spacing w:after="0"/>
        <w:ind w:firstLine="567"/>
      </w:pPr>
      <w:r w:rsidRPr="00013A5F">
        <w:t>3.3.</w:t>
      </w:r>
      <w:r>
        <w:t>4</w:t>
      </w:r>
      <w:r w:rsidRPr="00013A5F">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664D49" w:rsidRPr="00013A5F" w:rsidRDefault="00664D49" w:rsidP="00E96DF5">
      <w:pPr>
        <w:spacing w:after="0"/>
        <w:ind w:firstLine="540"/>
      </w:pPr>
      <w:r w:rsidRPr="00013A5F">
        <w:lastRenderedPageBreak/>
        <w:t>3.3.</w:t>
      </w:r>
      <w:r>
        <w:t>5</w:t>
      </w:r>
      <w:r w:rsidRPr="00013A5F">
        <w:t>. принять к возврату от Комиссионера Товар, невостребованный осужденными и лицами, содержащимися под стражей.</w:t>
      </w:r>
    </w:p>
    <w:p w:rsidR="00664D49" w:rsidRPr="00013A5F" w:rsidRDefault="00664D49" w:rsidP="00E96DF5">
      <w:pPr>
        <w:spacing w:after="0"/>
        <w:ind w:firstLine="540"/>
      </w:pPr>
      <w:r w:rsidRPr="00013A5F">
        <w:t>3.3.</w:t>
      </w:r>
      <w:r>
        <w:t>6</w:t>
      </w:r>
      <w:r w:rsidRPr="00013A5F">
        <w:t xml:space="preserve">. принять от Комиссионера отчет об исполнении комиссионного поручения и   возражения сообщить  Комиссионеру в течение </w:t>
      </w:r>
      <w:r w:rsidR="00701E00">
        <w:t>3 (</w:t>
      </w:r>
      <w:r>
        <w:t>трех</w:t>
      </w:r>
      <w:r w:rsidR="00701E00">
        <w:t>)</w:t>
      </w:r>
      <w:r w:rsidRPr="00013A5F">
        <w:t xml:space="preserve"> дней со дня получения сведений. В противном случае сведения считаются согласованными.</w:t>
      </w:r>
    </w:p>
    <w:p w:rsidR="00230733" w:rsidRPr="00013A5F" w:rsidRDefault="00230733" w:rsidP="00E96DF5">
      <w:pPr>
        <w:spacing w:after="0"/>
        <w:ind w:firstLine="540"/>
      </w:pPr>
      <w:r w:rsidRPr="00013A5F">
        <w:t>3.3.</w:t>
      </w:r>
      <w:r w:rsidR="004C5A1D">
        <w:t>7</w:t>
      </w:r>
      <w:r w:rsidRPr="00013A5F">
        <w:t xml:space="preserve">. В случае отмены комиссионного поручения Комитент обязан в 10-дневный срок распорядиться своим находящимся в ведении Комиссионера </w:t>
      </w:r>
      <w:r>
        <w:t>Т</w:t>
      </w:r>
      <w:r w:rsidRPr="00013A5F">
        <w:t xml:space="preserve">оваром. </w:t>
      </w:r>
    </w:p>
    <w:p w:rsidR="00230733" w:rsidRPr="00013A5F" w:rsidRDefault="00230733" w:rsidP="00E96DF5">
      <w:pPr>
        <w:spacing w:after="0"/>
        <w:ind w:firstLine="540"/>
        <w:rPr>
          <w:b/>
          <w:u w:val="single"/>
        </w:rPr>
      </w:pPr>
      <w:r w:rsidRPr="00013A5F">
        <w:rPr>
          <w:b/>
        </w:rPr>
        <w:t>3.4.</w:t>
      </w:r>
      <w:r w:rsidRPr="00013A5F">
        <w:rPr>
          <w:b/>
          <w:u w:val="single"/>
        </w:rPr>
        <w:t xml:space="preserve"> Комитент вправе:</w:t>
      </w:r>
    </w:p>
    <w:p w:rsidR="00230733" w:rsidRPr="00013A5F" w:rsidRDefault="00230733" w:rsidP="00E96DF5">
      <w:pPr>
        <w:spacing w:after="0"/>
        <w:ind w:firstLine="540"/>
      </w:pPr>
      <w:r w:rsidRPr="00013A5F">
        <w:t>3.4.1. требовать от Комиссионера предоставления отчета об исполнении поручения.</w:t>
      </w:r>
    </w:p>
    <w:p w:rsidR="00230733" w:rsidRPr="00013A5F" w:rsidRDefault="00230733" w:rsidP="00E96DF5">
      <w:pPr>
        <w:spacing w:after="0"/>
        <w:ind w:firstLine="540"/>
      </w:pPr>
      <w:r w:rsidRPr="00013A5F">
        <w:t xml:space="preserve">3.4.2. направить своего представителя для участия в проведении отчетной инвентаризации совместно с представителями Комиссионера. </w:t>
      </w:r>
    </w:p>
    <w:p w:rsidR="00230733" w:rsidRDefault="00230733" w:rsidP="00E96DF5">
      <w:pPr>
        <w:spacing w:after="0"/>
        <w:ind w:firstLine="540"/>
      </w:pPr>
      <w:r w:rsidRPr="00013A5F">
        <w:rPr>
          <w:b/>
        </w:rPr>
        <w:t>3.5.</w:t>
      </w:r>
      <w:r w:rsidRPr="00013A5F">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230733" w:rsidRDefault="00230733" w:rsidP="00E96DF5">
      <w:pPr>
        <w:spacing w:after="0"/>
        <w:jc w:val="center"/>
        <w:rPr>
          <w:b/>
        </w:rPr>
      </w:pPr>
    </w:p>
    <w:p w:rsidR="00230733" w:rsidRPr="00013A5F" w:rsidRDefault="00230733" w:rsidP="00E96DF5">
      <w:pPr>
        <w:spacing w:after="0"/>
        <w:jc w:val="center"/>
        <w:rPr>
          <w:b/>
        </w:rPr>
      </w:pPr>
      <w:r>
        <w:rPr>
          <w:b/>
        </w:rPr>
        <w:t xml:space="preserve">4.  </w:t>
      </w:r>
      <w:r w:rsidRPr="00013A5F">
        <w:rPr>
          <w:b/>
        </w:rPr>
        <w:t>РАСЧЕТЫ ПО ДОГОВОРУ</w:t>
      </w:r>
    </w:p>
    <w:p w:rsidR="00230733" w:rsidRPr="00643E49" w:rsidRDefault="00230733" w:rsidP="00E96DF5">
      <w:pPr>
        <w:spacing w:after="0"/>
        <w:ind w:firstLine="567"/>
      </w:pPr>
      <w:r w:rsidRPr="00643E49">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230733" w:rsidRPr="00643E49" w:rsidRDefault="00230733" w:rsidP="00E96DF5">
      <w:pPr>
        <w:spacing w:after="0"/>
        <w:ind w:firstLine="540"/>
      </w:pPr>
      <w:r w:rsidRPr="00643E49">
        <w:t xml:space="preserve">4.2. Цены на Товар поставляемый Комитентом не должны превышать среднестатистических цен, установленных территориальным органом Федеральной службы государственной статистики. </w:t>
      </w:r>
    </w:p>
    <w:p w:rsidR="00230733" w:rsidRPr="00643E49" w:rsidRDefault="00230733" w:rsidP="00E96DF5">
      <w:pPr>
        <w:spacing w:after="0"/>
        <w:ind w:firstLine="540"/>
      </w:pPr>
      <w:r w:rsidRPr="00643E49">
        <w:t xml:space="preserve">4.3. Цены на поставляемые по настоящему договору Товары </w:t>
      </w:r>
      <w:r w:rsidRPr="00643E49">
        <w:rPr>
          <w:u w:val="single"/>
        </w:rPr>
        <w:t>не подлежат</w:t>
      </w:r>
      <w:r w:rsidRPr="00643E49">
        <w:t xml:space="preserve"> изменению Комитентом в течение одного календарного месяца</w:t>
      </w:r>
      <w:r w:rsidR="00701E00">
        <w:t xml:space="preserve"> (с 01 по 30-31 число)</w:t>
      </w:r>
      <w:r w:rsidRPr="00643E49">
        <w:t xml:space="preserve">, в котором производиться поставка.  </w:t>
      </w:r>
    </w:p>
    <w:p w:rsidR="00BA46D3" w:rsidRDefault="00230733" w:rsidP="00E96DF5">
      <w:pPr>
        <w:spacing w:after="0"/>
        <w:ind w:firstLine="540"/>
      </w:pPr>
      <w:r w:rsidRPr="00157506">
        <w:t>4.4. Денежные</w:t>
      </w:r>
      <w:r w:rsidRPr="00643E49">
        <w:t xml:space="preserve"> средства, полученные Комиссионером по сделкам с третьими лицами, совершенными за период действия настоящего договора, перечисляются Комитенту за вычетом комиссионного вознаграждения не позднее 25 числа месяца, следующего за отчетным. </w:t>
      </w:r>
    </w:p>
    <w:p w:rsidR="00BA46D3" w:rsidRDefault="00230733" w:rsidP="00E96DF5">
      <w:pPr>
        <w:spacing w:after="0"/>
        <w:ind w:firstLine="540"/>
      </w:pPr>
      <w:r w:rsidRPr="00643E49">
        <w:t xml:space="preserve">В последующем </w:t>
      </w:r>
      <w:r w:rsidR="00BA46D3" w:rsidRPr="00643E49">
        <w:t xml:space="preserve">с 1 по 10 число месяца следующего за отчетным </w:t>
      </w:r>
      <w:r w:rsidRPr="00643E49">
        <w:t xml:space="preserve">Комиссионер </w:t>
      </w:r>
      <w:r w:rsidR="00BA46D3">
        <w:t>производит с</w:t>
      </w:r>
      <w:r w:rsidRPr="00643E49">
        <w:t xml:space="preserve"> Комитент</w:t>
      </w:r>
      <w:r w:rsidR="00BA46D3">
        <w:t>ом расчет</w:t>
      </w:r>
      <w:r w:rsidRPr="00643E49">
        <w:t xml:space="preserve"> за реализованный товар в отчетном месяце в размере 30% от стоимос</w:t>
      </w:r>
      <w:r w:rsidR="00BA46D3">
        <w:t>ти Т</w:t>
      </w:r>
      <w:r w:rsidRPr="00643E49">
        <w:t xml:space="preserve">овара, реализованного Комиссионером по последнему предоставленному отчету Комиссионера. </w:t>
      </w:r>
    </w:p>
    <w:p w:rsidR="00BA46D3" w:rsidRDefault="00230733" w:rsidP="00E96DF5">
      <w:pPr>
        <w:spacing w:after="0"/>
        <w:ind w:firstLine="540"/>
      </w:pPr>
      <w:r w:rsidRPr="00643E49">
        <w:t>Денежные средства, полученные Комиссионером по сделкам с третьими лицами, совершенными в отчетном месяце, перечисляются Комитенту за вычетом комиссионного вознаграждения и</w:t>
      </w:r>
      <w:r w:rsidR="00BA46D3">
        <w:t xml:space="preserve"> всех ранее </w:t>
      </w:r>
      <w:r w:rsidRPr="00643E49">
        <w:t>уплаченн</w:t>
      </w:r>
      <w:r w:rsidR="00BA46D3">
        <w:t>ых Комиссионером денежных средств</w:t>
      </w:r>
      <w:r w:rsidRPr="00643E49">
        <w:t xml:space="preserve"> не позднее двадцать пятого числа месяца, следующего за отчетным. </w:t>
      </w:r>
    </w:p>
    <w:p w:rsidR="00BA46D3" w:rsidRDefault="00230733" w:rsidP="00E96DF5">
      <w:pPr>
        <w:spacing w:after="0"/>
        <w:ind w:firstLine="540"/>
      </w:pPr>
      <w:r w:rsidRPr="00643E49">
        <w:t xml:space="preserve">Обязанность по перечислению указанных выше сумм считается исполненной с момента зачисления денежных средств на расчетный счет Комитента. </w:t>
      </w:r>
    </w:p>
    <w:p w:rsidR="00230733" w:rsidRPr="00643E49" w:rsidRDefault="00230733" w:rsidP="00E96DF5">
      <w:pPr>
        <w:spacing w:after="0"/>
        <w:ind w:firstLine="540"/>
      </w:pPr>
      <w:r w:rsidRPr="00643E49">
        <w:t>Стороны договорились, что ст. 823 ГК РФ к настоящему договору не применяется, в связи с чем,  не подлежат начислению и уплате Комитентом процентов за пользование коммерческим кредитом».</w:t>
      </w:r>
    </w:p>
    <w:p w:rsidR="00230733" w:rsidRDefault="00230733" w:rsidP="00E96DF5">
      <w:pPr>
        <w:spacing w:after="0"/>
        <w:jc w:val="center"/>
        <w:rPr>
          <w:b/>
        </w:rPr>
      </w:pPr>
    </w:p>
    <w:p w:rsidR="00230733" w:rsidRPr="00643E49" w:rsidRDefault="00230733" w:rsidP="00E96DF5">
      <w:pPr>
        <w:spacing w:after="0"/>
        <w:jc w:val="center"/>
        <w:rPr>
          <w:b/>
        </w:rPr>
      </w:pPr>
      <w:r w:rsidRPr="00643E49">
        <w:rPr>
          <w:b/>
        </w:rPr>
        <w:t>5. КАЧЕСТВО ТОВАРА</w:t>
      </w:r>
    </w:p>
    <w:p w:rsidR="00230733" w:rsidRPr="00013A5F" w:rsidRDefault="00230733" w:rsidP="00E96DF5">
      <w:pPr>
        <w:spacing w:after="0"/>
        <w:ind w:firstLine="540"/>
      </w:pPr>
      <w:r w:rsidRPr="00013A5F">
        <w:t>5.1. Комитент гарантирует надлежащее качество Товара и соблюдение надлежащих условий хранения Товара до его передачи Комиссионеру.</w:t>
      </w:r>
    </w:p>
    <w:p w:rsidR="00230733" w:rsidRPr="00013A5F" w:rsidRDefault="00230733" w:rsidP="00E96DF5">
      <w:pPr>
        <w:spacing w:after="0"/>
        <w:ind w:firstLine="540"/>
      </w:pPr>
      <w:r w:rsidRPr="00013A5F">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230733" w:rsidRDefault="00230733" w:rsidP="00E96DF5">
      <w:pPr>
        <w:spacing w:after="0"/>
        <w:ind w:firstLine="540"/>
      </w:pPr>
      <w:r w:rsidRPr="00013A5F">
        <w:t xml:space="preserve">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w:t>
      </w:r>
      <w:r w:rsidRPr="00013A5F">
        <w:lastRenderedPageBreak/>
        <w:t>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230733" w:rsidRDefault="00230733" w:rsidP="00E96DF5">
      <w:pPr>
        <w:spacing w:after="0"/>
        <w:ind w:firstLine="709"/>
        <w:jc w:val="center"/>
      </w:pPr>
    </w:p>
    <w:p w:rsidR="00230733" w:rsidRPr="00230733" w:rsidRDefault="00230733" w:rsidP="00E96DF5">
      <w:pPr>
        <w:spacing w:after="0"/>
        <w:ind w:firstLine="709"/>
        <w:jc w:val="center"/>
        <w:rPr>
          <w:b/>
        </w:rPr>
      </w:pPr>
      <w:r w:rsidRPr="00230733">
        <w:rPr>
          <w:b/>
        </w:rPr>
        <w:t>6. ОТВЕТСВЕННОСТЬ СТОРОН</w:t>
      </w:r>
    </w:p>
    <w:p w:rsidR="00230733" w:rsidRDefault="00230733" w:rsidP="00E96DF5">
      <w:pPr>
        <w:spacing w:after="0"/>
        <w:ind w:firstLine="709"/>
      </w:pPr>
      <w:r>
        <w:t xml:space="preserve">6.1. </w:t>
      </w:r>
      <w:r w:rsidRPr="00013A5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30733" w:rsidRDefault="00230733" w:rsidP="00E96DF5">
      <w:pPr>
        <w:spacing w:after="0"/>
        <w:ind w:firstLine="709"/>
      </w:pPr>
      <w:r w:rsidRPr="00013A5F">
        <w:t>6.2. При поставке Товара ненадлежащего качества, не сертифицированного Товара Комиссионер вправе отказаться от приемки Товара и потребовать от Комитента замены Товара на Товар надлежащего качества.</w:t>
      </w:r>
    </w:p>
    <w:p w:rsidR="00230733" w:rsidRDefault="00230733" w:rsidP="00E96DF5">
      <w:pPr>
        <w:spacing w:after="0"/>
        <w:ind w:firstLine="709"/>
      </w:pPr>
      <w:r>
        <w:t xml:space="preserve">6.3. </w:t>
      </w:r>
      <w:r w:rsidRPr="006607F7">
        <w:t>За нарушение сроков перечисления денежных средств, полученных Комиссионером по сделкам с третьими лицами, Комитент вправе потребовать, а Комиссионер обязан уплатить пени в размере 0,1 % от неуплаченной суммы за каждый день просрочки до даты фактического погашения такой обязанности.</w:t>
      </w:r>
    </w:p>
    <w:p w:rsidR="00230733" w:rsidRPr="00013A5F" w:rsidRDefault="00230733" w:rsidP="00E96DF5">
      <w:pPr>
        <w:spacing w:after="0"/>
        <w:ind w:firstLine="709"/>
      </w:pPr>
      <w:r>
        <w:t xml:space="preserve">6.4.  </w:t>
      </w:r>
      <w:r w:rsidRPr="006607F7">
        <w:rPr>
          <w:lang w:bidi="ru-RU"/>
        </w:rPr>
        <w:t>За нарушение сроков передачи Товара, ассортимента, количества Товара,  предусмотренных  в п. п.1.3, 2.2</w:t>
      </w:r>
      <w:r w:rsidR="00701E00">
        <w:rPr>
          <w:lang w:bidi="ru-RU"/>
        </w:rPr>
        <w:t xml:space="preserve"> договора</w:t>
      </w:r>
      <w:r w:rsidRPr="006607F7">
        <w:rPr>
          <w:lang w:bidi="ru-RU"/>
        </w:rPr>
        <w:t xml:space="preserve">, а также </w:t>
      </w:r>
      <w:r>
        <w:rPr>
          <w:lang w:bidi="ru-RU"/>
        </w:rPr>
        <w:t xml:space="preserve"> за </w:t>
      </w:r>
      <w:r w:rsidRPr="006607F7">
        <w:rPr>
          <w:lang w:bidi="ru-RU"/>
        </w:rPr>
        <w:t>передач</w:t>
      </w:r>
      <w:r>
        <w:rPr>
          <w:lang w:bidi="ru-RU"/>
        </w:rPr>
        <w:t>у</w:t>
      </w:r>
      <w:r w:rsidRPr="006607F7">
        <w:rPr>
          <w:lang w:bidi="ru-RU"/>
        </w:rPr>
        <w:t xml:space="preserve">  Товара с нарушением остаточного срока годности, преду</w:t>
      </w:r>
      <w:r w:rsidR="00BA46D3">
        <w:rPr>
          <w:lang w:bidi="ru-RU"/>
        </w:rPr>
        <w:t>смотренного п.3.3.3 настоящего д</w:t>
      </w:r>
      <w:r w:rsidRPr="006607F7">
        <w:rPr>
          <w:lang w:bidi="ru-RU"/>
        </w:rPr>
        <w:t>оговора, Комиссионер вправе  потребовать, а</w:t>
      </w:r>
      <w:r>
        <w:rPr>
          <w:lang w:bidi="ru-RU"/>
        </w:rPr>
        <w:t xml:space="preserve"> </w:t>
      </w:r>
      <w:r w:rsidRPr="006607F7">
        <w:rPr>
          <w:lang w:bidi="ru-RU"/>
        </w:rPr>
        <w:t>Комитент обязан уплатить пени в размере 0,1%  от стоимости партии поставленного Товара</w:t>
      </w:r>
      <w:r>
        <w:rPr>
          <w:lang w:bidi="ru-RU"/>
        </w:rPr>
        <w:t>.</w:t>
      </w:r>
    </w:p>
    <w:p w:rsidR="00230733" w:rsidRPr="00013A5F" w:rsidRDefault="00230733" w:rsidP="00E96DF5">
      <w:pPr>
        <w:spacing w:after="0"/>
        <w:ind w:firstLine="709"/>
      </w:pPr>
      <w:r>
        <w:t xml:space="preserve">6.5. </w:t>
      </w:r>
      <w:r w:rsidRPr="00013A5F">
        <w:t>В случаях, не предусмотренных настоящим договором, ответственность определяется в соответствии с действующим законодательством РФ.</w:t>
      </w:r>
    </w:p>
    <w:p w:rsidR="00230733" w:rsidRDefault="00230733" w:rsidP="00E96DF5">
      <w:pPr>
        <w:spacing w:after="0"/>
        <w:ind w:firstLine="709"/>
      </w:pPr>
      <w:r w:rsidRPr="00013A5F">
        <w:t>6.</w:t>
      </w:r>
      <w:r>
        <w:t>6</w:t>
      </w:r>
      <w:r w:rsidRPr="00013A5F">
        <w:t xml:space="preserve">.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поставкой </w:t>
      </w:r>
      <w:r w:rsidR="00BA46D3">
        <w:t>Т</w:t>
      </w:r>
      <w:r w:rsidRPr="00013A5F">
        <w:t xml:space="preserve">овара ненадлежащего качества, не предоставлением документов, необходимых для торговли, и/или предоставлением Комитентом неправильно оформленных документов, отсутствие необходимой информации о </w:t>
      </w:r>
      <w:r w:rsidR="00BA46D3">
        <w:t>Т</w:t>
      </w:r>
      <w:r w:rsidRPr="00013A5F">
        <w:t xml:space="preserve">оваре и тому подобных нарушений настоящего договора, Комитент обязуется компенсировать Комиссионеру суммы таких штрафов, в срок не более </w:t>
      </w:r>
      <w:r>
        <w:t>21</w:t>
      </w:r>
      <w:r w:rsidRPr="00013A5F">
        <w:t xml:space="preserve"> (</w:t>
      </w:r>
      <w:r>
        <w:t>двадцати одного</w:t>
      </w:r>
      <w:r w:rsidRPr="00013A5F">
        <w:t>)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230733" w:rsidRDefault="00230733" w:rsidP="00E96DF5">
      <w:pPr>
        <w:spacing w:after="0"/>
        <w:ind w:firstLine="709"/>
        <w:jc w:val="center"/>
      </w:pPr>
    </w:p>
    <w:p w:rsidR="00230733" w:rsidRDefault="00230733" w:rsidP="00E96DF5">
      <w:pPr>
        <w:spacing w:after="0"/>
        <w:ind w:firstLine="709"/>
        <w:jc w:val="center"/>
        <w:rPr>
          <w:b/>
        </w:rPr>
      </w:pPr>
      <w:r w:rsidRPr="00230733">
        <w:rPr>
          <w:b/>
        </w:rPr>
        <w:t>7. ФОРС-МАЖОР</w:t>
      </w:r>
    </w:p>
    <w:p w:rsidR="00230733" w:rsidRDefault="00230733" w:rsidP="00E96DF5">
      <w:pPr>
        <w:pStyle w:val="34"/>
        <w:tabs>
          <w:tab w:val="left" w:pos="709"/>
        </w:tabs>
        <w:spacing w:after="0"/>
        <w:ind w:left="0" w:right="-55"/>
        <w:jc w:val="both"/>
        <w:rPr>
          <w:sz w:val="24"/>
          <w:szCs w:val="24"/>
        </w:rPr>
      </w:pPr>
      <w:r w:rsidRPr="00230733">
        <w:rPr>
          <w:sz w:val="24"/>
          <w:szCs w:val="24"/>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w:t>
      </w:r>
      <w:r w:rsidR="00BA46D3">
        <w:rPr>
          <w:sz w:val="24"/>
          <w:szCs w:val="24"/>
        </w:rPr>
        <w:t>тельства, не зависящие от воли С</w:t>
      </w:r>
      <w:r w:rsidRPr="00230733">
        <w:rPr>
          <w:sz w:val="24"/>
          <w:szCs w:val="24"/>
        </w:rPr>
        <w:t>торон. Указанные события должны носить чрезвычайный,</w:t>
      </w:r>
      <w:r>
        <w:rPr>
          <w:sz w:val="24"/>
          <w:szCs w:val="24"/>
        </w:rPr>
        <w:t xml:space="preserve"> </w:t>
      </w:r>
      <w:r w:rsidRPr="00230733">
        <w:rPr>
          <w:sz w:val="24"/>
          <w:szCs w:val="24"/>
        </w:rPr>
        <w:t>непредвиденный и непредотвратимый характер, возникнуть</w:t>
      </w:r>
      <w:r>
        <w:rPr>
          <w:sz w:val="24"/>
          <w:szCs w:val="24"/>
        </w:rPr>
        <w:t xml:space="preserve"> </w:t>
      </w:r>
      <w:r w:rsidRPr="00230733">
        <w:rPr>
          <w:sz w:val="24"/>
          <w:szCs w:val="24"/>
        </w:rPr>
        <w:t xml:space="preserve"> после заключения </w:t>
      </w:r>
      <w:r w:rsidR="00BA46D3">
        <w:rPr>
          <w:sz w:val="24"/>
          <w:szCs w:val="24"/>
        </w:rPr>
        <w:t>договора</w:t>
      </w:r>
      <w:r w:rsidRPr="00230733">
        <w:rPr>
          <w:sz w:val="24"/>
          <w:szCs w:val="24"/>
        </w:rPr>
        <w:t xml:space="preserve"> и не зависеть от воли </w:t>
      </w:r>
      <w:r w:rsidR="00BA46D3">
        <w:rPr>
          <w:sz w:val="24"/>
          <w:szCs w:val="24"/>
        </w:rPr>
        <w:t>С</w:t>
      </w:r>
      <w:r w:rsidRPr="00230733">
        <w:rPr>
          <w:sz w:val="24"/>
          <w:szCs w:val="24"/>
        </w:rPr>
        <w:t>торон.</w:t>
      </w:r>
    </w:p>
    <w:p w:rsidR="00230733" w:rsidRPr="00230733" w:rsidRDefault="00230733" w:rsidP="00E96DF5">
      <w:pPr>
        <w:pStyle w:val="34"/>
        <w:tabs>
          <w:tab w:val="left" w:pos="709"/>
        </w:tabs>
        <w:spacing w:after="0"/>
        <w:ind w:left="0" w:right="-55"/>
        <w:jc w:val="both"/>
        <w:rPr>
          <w:sz w:val="24"/>
          <w:szCs w:val="24"/>
        </w:rPr>
      </w:pPr>
      <w:r w:rsidRPr="00230733">
        <w:rPr>
          <w:sz w:val="24"/>
          <w:szCs w:val="24"/>
        </w:rPr>
        <w:t xml:space="preserve">            7.2. При наступлении обстоятельств непреодолимой силы, </w:t>
      </w:r>
      <w:r w:rsidR="00BA46D3">
        <w:rPr>
          <w:sz w:val="24"/>
          <w:szCs w:val="24"/>
        </w:rPr>
        <w:t>С</w:t>
      </w:r>
      <w:r w:rsidRPr="00230733">
        <w:rPr>
          <w:sz w:val="24"/>
          <w:szCs w:val="24"/>
        </w:rPr>
        <w:t xml:space="preserve">торона должна без промедления известить о них другую </w:t>
      </w:r>
      <w:r w:rsidR="0098269B">
        <w:rPr>
          <w:sz w:val="24"/>
          <w:szCs w:val="24"/>
        </w:rPr>
        <w:t>С</w:t>
      </w:r>
      <w:r w:rsidRPr="00230733">
        <w:rPr>
          <w:sz w:val="24"/>
          <w:szCs w:val="24"/>
        </w:rPr>
        <w:t xml:space="preserve">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w:t>
      </w:r>
      <w:r w:rsidR="0098269B">
        <w:rPr>
          <w:sz w:val="24"/>
          <w:szCs w:val="24"/>
        </w:rPr>
        <w:t>договору</w:t>
      </w:r>
      <w:r w:rsidRPr="00230733">
        <w:rPr>
          <w:sz w:val="24"/>
          <w:szCs w:val="24"/>
        </w:rPr>
        <w:t xml:space="preserve"> и срок исполнения  обязательств.</w:t>
      </w:r>
    </w:p>
    <w:p w:rsidR="00230733" w:rsidRPr="00230733" w:rsidRDefault="00230733" w:rsidP="00E96DF5">
      <w:pPr>
        <w:pStyle w:val="34"/>
        <w:tabs>
          <w:tab w:val="left" w:pos="709"/>
        </w:tabs>
        <w:spacing w:after="0"/>
        <w:ind w:left="0" w:right="-55"/>
        <w:jc w:val="both"/>
        <w:rPr>
          <w:sz w:val="24"/>
          <w:szCs w:val="24"/>
        </w:rPr>
      </w:pPr>
      <w:r w:rsidRPr="00230733">
        <w:rPr>
          <w:sz w:val="24"/>
          <w:szCs w:val="24"/>
        </w:rPr>
        <w:t xml:space="preserve">            7.3. По прекращении указанных обстоятельств, </w:t>
      </w:r>
      <w:r w:rsidR="0098269B">
        <w:rPr>
          <w:sz w:val="24"/>
          <w:szCs w:val="24"/>
        </w:rPr>
        <w:t>С</w:t>
      </w:r>
      <w:r w:rsidRPr="00230733">
        <w:rPr>
          <w:sz w:val="24"/>
          <w:szCs w:val="24"/>
        </w:rPr>
        <w:t xml:space="preserve">торона должна без промедления известить другую </w:t>
      </w:r>
      <w:r w:rsidR="0098269B">
        <w:rPr>
          <w:sz w:val="24"/>
          <w:szCs w:val="24"/>
        </w:rPr>
        <w:t>С</w:t>
      </w:r>
      <w:r w:rsidRPr="00230733">
        <w:rPr>
          <w:sz w:val="24"/>
          <w:szCs w:val="24"/>
        </w:rPr>
        <w:t xml:space="preserve">торону в письменном виде. В извещении должен быть указан срок, в который предполагается исполнить обязательство по настоящему </w:t>
      </w:r>
      <w:r w:rsidR="0098269B">
        <w:rPr>
          <w:sz w:val="24"/>
          <w:szCs w:val="24"/>
        </w:rPr>
        <w:t>договору</w:t>
      </w:r>
      <w:r w:rsidRPr="00230733">
        <w:rPr>
          <w:sz w:val="24"/>
          <w:szCs w:val="24"/>
        </w:rPr>
        <w:t xml:space="preserve">. Если </w:t>
      </w:r>
      <w:r w:rsidR="0098269B">
        <w:rPr>
          <w:sz w:val="24"/>
          <w:szCs w:val="24"/>
        </w:rPr>
        <w:t>С</w:t>
      </w:r>
      <w:r w:rsidRPr="00230733">
        <w:rPr>
          <w:sz w:val="24"/>
          <w:szCs w:val="24"/>
        </w:rPr>
        <w:t>торона не направит  или несвоевременно направит извещение, т</w:t>
      </w:r>
      <w:r w:rsidR="0098269B">
        <w:rPr>
          <w:sz w:val="24"/>
          <w:szCs w:val="24"/>
        </w:rPr>
        <w:t>о она должна возместить другой С</w:t>
      </w:r>
      <w:r w:rsidRPr="00230733">
        <w:rPr>
          <w:sz w:val="24"/>
          <w:szCs w:val="24"/>
        </w:rPr>
        <w:t>тороне убытки, причинённые не извещением  или несвоевременным извещением.</w:t>
      </w:r>
    </w:p>
    <w:p w:rsidR="00230733" w:rsidRPr="00230733" w:rsidRDefault="00230733" w:rsidP="00E96DF5">
      <w:pPr>
        <w:pStyle w:val="34"/>
        <w:spacing w:after="0"/>
        <w:ind w:left="0" w:right="-55"/>
        <w:jc w:val="both"/>
        <w:rPr>
          <w:sz w:val="24"/>
          <w:szCs w:val="24"/>
        </w:rPr>
      </w:pPr>
      <w:r w:rsidRPr="00230733">
        <w:rPr>
          <w:sz w:val="24"/>
          <w:szCs w:val="24"/>
        </w:rPr>
        <w:t xml:space="preserve">            7.4. Сторона, ссылающаяся на форс-мажорные обстоятельства, должна в течение разумного срока передать другой </w:t>
      </w:r>
      <w:r w:rsidR="0098269B">
        <w:rPr>
          <w:sz w:val="24"/>
          <w:szCs w:val="24"/>
        </w:rPr>
        <w:t>С</w:t>
      </w:r>
      <w:r w:rsidRPr="00230733">
        <w:rPr>
          <w:sz w:val="24"/>
          <w:szCs w:val="24"/>
        </w:rPr>
        <w:t>тороне сертификат торгово-промышленной палаты или иного компетентного органа о наличии форс-мажорных обстоятельств.</w:t>
      </w:r>
    </w:p>
    <w:p w:rsidR="00230733" w:rsidRPr="00230733" w:rsidRDefault="00230733" w:rsidP="00E96DF5">
      <w:pPr>
        <w:pStyle w:val="34"/>
        <w:tabs>
          <w:tab w:val="left" w:pos="709"/>
        </w:tabs>
        <w:spacing w:after="0"/>
        <w:ind w:left="0" w:right="-55"/>
        <w:jc w:val="both"/>
        <w:rPr>
          <w:sz w:val="24"/>
          <w:szCs w:val="24"/>
        </w:rPr>
      </w:pPr>
      <w:r w:rsidRPr="00230733">
        <w:rPr>
          <w:sz w:val="24"/>
          <w:szCs w:val="24"/>
        </w:rPr>
        <w:lastRenderedPageBreak/>
        <w:t xml:space="preserve">            7.5. В случае наступления форс-мажорных обстоятельств, срок исполнения </w:t>
      </w:r>
      <w:r w:rsidR="0098269B">
        <w:rPr>
          <w:sz w:val="24"/>
          <w:szCs w:val="24"/>
        </w:rPr>
        <w:t>С</w:t>
      </w:r>
      <w:r w:rsidRPr="00230733">
        <w:rPr>
          <w:sz w:val="24"/>
          <w:szCs w:val="24"/>
        </w:rPr>
        <w:t xml:space="preserve">торонами своих обязательств по настоящему </w:t>
      </w:r>
      <w:r w:rsidR="0098269B">
        <w:rPr>
          <w:sz w:val="24"/>
          <w:szCs w:val="24"/>
        </w:rPr>
        <w:t>договор</w:t>
      </w:r>
      <w:r w:rsidRPr="00230733">
        <w:rPr>
          <w:sz w:val="24"/>
          <w:szCs w:val="24"/>
        </w:rPr>
        <w:t>у отодвигается соразмерно времени, в течение которого действовали такие обстоятельства и их последствия.</w:t>
      </w:r>
    </w:p>
    <w:p w:rsidR="00230733" w:rsidRPr="00230733" w:rsidRDefault="00230733" w:rsidP="00E96DF5">
      <w:pPr>
        <w:pStyle w:val="34"/>
        <w:spacing w:after="0"/>
        <w:ind w:left="0" w:right="-55"/>
        <w:jc w:val="both"/>
        <w:rPr>
          <w:sz w:val="24"/>
          <w:szCs w:val="24"/>
        </w:rPr>
      </w:pPr>
      <w:r w:rsidRPr="00230733">
        <w:rPr>
          <w:sz w:val="24"/>
          <w:szCs w:val="24"/>
        </w:rPr>
        <w:t xml:space="preserve">            7.6. Если форс-мажорные обстоятельства и их последствия продолжают действовать или будут действ</w:t>
      </w:r>
      <w:r w:rsidR="0098269B">
        <w:rPr>
          <w:sz w:val="24"/>
          <w:szCs w:val="24"/>
        </w:rPr>
        <w:t>овать более 6 (шести) месяцев, С</w:t>
      </w:r>
      <w:r w:rsidRPr="00230733">
        <w:rPr>
          <w:sz w:val="24"/>
          <w:szCs w:val="24"/>
        </w:rPr>
        <w:t xml:space="preserve">тороны в возможно короткий срок вправе провести переговоры с целью выявления приемлемых для обеих </w:t>
      </w:r>
      <w:r w:rsidR="0098269B">
        <w:rPr>
          <w:sz w:val="24"/>
          <w:szCs w:val="24"/>
        </w:rPr>
        <w:t>С</w:t>
      </w:r>
      <w:r w:rsidRPr="00230733">
        <w:rPr>
          <w:sz w:val="24"/>
          <w:szCs w:val="24"/>
        </w:rPr>
        <w:t>торон альтернативных способов  исполнения договора и достижения соответствующей договорённости.</w:t>
      </w:r>
    </w:p>
    <w:p w:rsidR="00230733" w:rsidRDefault="00230733" w:rsidP="00E96DF5">
      <w:pPr>
        <w:spacing w:after="0"/>
        <w:ind w:firstLine="709"/>
        <w:rPr>
          <w:b/>
        </w:rPr>
      </w:pPr>
    </w:p>
    <w:p w:rsidR="00230733" w:rsidRDefault="00230733" w:rsidP="00E96DF5">
      <w:pPr>
        <w:spacing w:after="0"/>
        <w:jc w:val="center"/>
        <w:rPr>
          <w:b/>
        </w:rPr>
      </w:pPr>
      <w:r>
        <w:rPr>
          <w:b/>
        </w:rPr>
        <w:t xml:space="preserve">8. </w:t>
      </w:r>
      <w:r w:rsidRPr="00013A5F">
        <w:rPr>
          <w:b/>
        </w:rPr>
        <w:t>КОНФИДЕНЦИАЛЬНОСТЬ</w:t>
      </w:r>
    </w:p>
    <w:p w:rsidR="00230733" w:rsidRPr="00013A5F" w:rsidRDefault="00230733" w:rsidP="00E96DF5">
      <w:pPr>
        <w:spacing w:after="0"/>
        <w:ind w:firstLine="540"/>
      </w:pPr>
      <w:r w:rsidRPr="00013A5F">
        <w:t>8.1. Условия настоящего договора и дополнительных соглашений (приложений и т.п.) к нему конфиденциальны и не подлежат разглашению.</w:t>
      </w:r>
    </w:p>
    <w:p w:rsidR="00230733" w:rsidRDefault="00230733" w:rsidP="00E96DF5">
      <w:pPr>
        <w:spacing w:after="0"/>
        <w:ind w:firstLine="540"/>
      </w:pPr>
      <w:r w:rsidRPr="00013A5F">
        <w:t xml:space="preserve">8.2. Стороны принимают все необходимые меры для того, чтобы их сотрудники, агенты, правопреемники без предварительного согласия другой </w:t>
      </w:r>
      <w:r w:rsidR="0098269B">
        <w:t>С</w:t>
      </w:r>
      <w:r w:rsidRPr="00013A5F">
        <w:t>тороны не информировали третьих лиц о деталях данного договора и приложений к нему.</w:t>
      </w:r>
    </w:p>
    <w:p w:rsidR="00E96DF5" w:rsidRDefault="00E96DF5" w:rsidP="00E96DF5">
      <w:pPr>
        <w:spacing w:after="0"/>
        <w:ind w:firstLine="540"/>
      </w:pPr>
    </w:p>
    <w:p w:rsidR="00230733" w:rsidRPr="00E96DF5" w:rsidRDefault="00E96DF5" w:rsidP="00E96DF5">
      <w:pPr>
        <w:spacing w:after="0"/>
        <w:ind w:firstLine="540"/>
        <w:jc w:val="center"/>
        <w:rPr>
          <w:b/>
        </w:rPr>
      </w:pPr>
      <w:r w:rsidRPr="00E96DF5">
        <w:rPr>
          <w:b/>
        </w:rPr>
        <w:t>9. РАЗРЕШЕНИЕ СПОРОВ</w:t>
      </w:r>
    </w:p>
    <w:p w:rsidR="00E96DF5" w:rsidRPr="00643E49" w:rsidRDefault="00E96DF5" w:rsidP="00E96DF5">
      <w:pPr>
        <w:pStyle w:val="2"/>
        <w:numPr>
          <w:ilvl w:val="0"/>
          <w:numId w:val="0"/>
        </w:numPr>
        <w:tabs>
          <w:tab w:val="left" w:pos="0"/>
        </w:tabs>
        <w:spacing w:after="0"/>
        <w:ind w:firstLine="567"/>
        <w:rPr>
          <w:szCs w:val="24"/>
        </w:rPr>
      </w:pPr>
      <w:r w:rsidRPr="00643E49">
        <w:rPr>
          <w:szCs w:val="24"/>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w:t>
      </w:r>
      <w:r w:rsidR="0098269B">
        <w:rPr>
          <w:szCs w:val="24"/>
        </w:rPr>
        <w:t>С</w:t>
      </w:r>
      <w:r w:rsidRPr="00643E49">
        <w:rPr>
          <w:szCs w:val="24"/>
        </w:rPr>
        <w:t xml:space="preserve">торонами. В случае, если </w:t>
      </w:r>
      <w:r w:rsidR="0098269B">
        <w:rPr>
          <w:szCs w:val="24"/>
        </w:rPr>
        <w:t>С</w:t>
      </w:r>
      <w:r w:rsidRPr="00643E49">
        <w:rPr>
          <w:szCs w:val="24"/>
        </w:rPr>
        <w:t xml:space="preserve">тороны не могут разрешить спор путем проведения переговоров между собой, все споры подлежат разрешению в Арбитражном суде по месту нахождения Истца. </w:t>
      </w:r>
    </w:p>
    <w:p w:rsidR="00E96DF5" w:rsidRDefault="00E96DF5" w:rsidP="00E96DF5">
      <w:pPr>
        <w:spacing w:after="0"/>
      </w:pPr>
      <w:r w:rsidRPr="00643E49">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E96DF5" w:rsidRDefault="00E96DF5" w:rsidP="00E96DF5">
      <w:pPr>
        <w:spacing w:after="0"/>
      </w:pPr>
    </w:p>
    <w:p w:rsidR="00E96DF5" w:rsidRPr="00643E49" w:rsidRDefault="00E96DF5" w:rsidP="00E96DF5">
      <w:pPr>
        <w:spacing w:after="0"/>
        <w:ind w:left="45" w:firstLine="540"/>
        <w:jc w:val="center"/>
        <w:rPr>
          <w:b/>
        </w:rPr>
      </w:pPr>
      <w:r w:rsidRPr="00643E49">
        <w:rPr>
          <w:b/>
        </w:rPr>
        <w:t xml:space="preserve">10. СРОК ДЕЙСТВИЯ ДОГОВОРА.  </w:t>
      </w:r>
    </w:p>
    <w:p w:rsidR="00E96DF5" w:rsidRPr="00643E49" w:rsidRDefault="00E96DF5" w:rsidP="00E96DF5">
      <w:pPr>
        <w:spacing w:after="0"/>
        <w:ind w:firstLine="540"/>
      </w:pPr>
      <w:r w:rsidRPr="00643E49">
        <w:t xml:space="preserve">10.1. Настоящий договор вступает в силу с момента подписания и действует до 31.12.2018 года.  </w:t>
      </w:r>
    </w:p>
    <w:p w:rsidR="00227B8B" w:rsidRDefault="00E96DF5" w:rsidP="00227B8B">
      <w:pPr>
        <w:ind w:firstLine="540"/>
      </w:pPr>
      <w:r w:rsidRPr="00643E49">
        <w:t xml:space="preserve">10.2. </w:t>
      </w:r>
      <w:r w:rsidR="00227B8B">
        <w:t xml:space="preserve">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227B8B" w:rsidRDefault="00227B8B" w:rsidP="00227B8B">
      <w:pPr>
        <w:ind w:firstLine="540"/>
      </w:pPr>
      <w: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227B8B" w:rsidRDefault="00227B8B" w:rsidP="00227B8B">
      <w:pPr>
        <w:ind w:firstLine="540"/>
      </w:pPr>
      <w: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E96DF5" w:rsidRPr="00643E49" w:rsidRDefault="00E96DF5" w:rsidP="00E96DF5">
      <w:pPr>
        <w:spacing w:after="0"/>
        <w:ind w:firstLine="540"/>
      </w:pPr>
      <w:r w:rsidRPr="00643E49">
        <w:t>10.3. Настоящий договор будет считаться исполненным после выполнения взаимных обязательств и урегулирования всех расчетов между Сторонами.</w:t>
      </w:r>
    </w:p>
    <w:p w:rsidR="00E96DF5" w:rsidRDefault="00E96DF5" w:rsidP="00E96DF5">
      <w:pPr>
        <w:spacing w:after="0"/>
        <w:ind w:right="57"/>
      </w:pPr>
      <w:r w:rsidRPr="00643E49">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w:t>
      </w:r>
      <w:r w:rsidRPr="0098269B">
        <w:t>, а также перечислить все причитающиеся Комитенту денежные средства за реализованный Товар</w:t>
      </w:r>
      <w:r w:rsidR="00C811F4">
        <w:t xml:space="preserve"> в установленные договором сроки на основании согласованного Сторонами отчета Комиссионера</w:t>
      </w:r>
      <w:r w:rsidRPr="0098269B">
        <w:t>.</w:t>
      </w:r>
    </w:p>
    <w:p w:rsidR="00E96DF5" w:rsidRDefault="00E96DF5" w:rsidP="00E96DF5">
      <w:pPr>
        <w:suppressAutoHyphens/>
        <w:spacing w:after="0"/>
        <w:contextualSpacing/>
        <w:jc w:val="center"/>
        <w:outlineLvl w:val="0"/>
        <w:rPr>
          <w:b/>
        </w:rPr>
      </w:pPr>
    </w:p>
    <w:p w:rsidR="00E96DF5" w:rsidRPr="00643E49" w:rsidRDefault="00E96DF5" w:rsidP="00E96DF5">
      <w:pPr>
        <w:suppressAutoHyphens/>
        <w:spacing w:after="0"/>
        <w:contextualSpacing/>
        <w:jc w:val="center"/>
        <w:outlineLvl w:val="0"/>
        <w:rPr>
          <w:b/>
        </w:rPr>
      </w:pPr>
      <w:r w:rsidRPr="00643E49">
        <w:rPr>
          <w:b/>
        </w:rPr>
        <w:t>11.</w:t>
      </w:r>
      <w:r w:rsidRPr="00643E49">
        <w:t xml:space="preserve"> </w:t>
      </w:r>
      <w:r w:rsidRPr="00643E49">
        <w:rPr>
          <w:b/>
        </w:rPr>
        <w:t xml:space="preserve">ИЗМЕНЕНИЕ И ПРЕКРАЩЕНИЕ ДОГОВОРА. </w:t>
      </w:r>
    </w:p>
    <w:p w:rsidR="00E96DF5" w:rsidRPr="00643E49" w:rsidRDefault="00E96DF5" w:rsidP="00E96DF5">
      <w:pPr>
        <w:suppressAutoHyphens/>
        <w:spacing w:after="0"/>
        <w:contextualSpacing/>
        <w:jc w:val="center"/>
        <w:outlineLvl w:val="0"/>
        <w:rPr>
          <w:b/>
        </w:rPr>
      </w:pPr>
      <w:r w:rsidRPr="00643E49">
        <w:rPr>
          <w:b/>
        </w:rPr>
        <w:t>ДОСРОЧНОЕ РАСТОРЖЕНИЕ ДОГОВОРА</w:t>
      </w:r>
    </w:p>
    <w:p w:rsidR="00E96DF5" w:rsidRPr="00643E49" w:rsidRDefault="00E96DF5" w:rsidP="00E96DF5">
      <w:pPr>
        <w:suppressAutoHyphens/>
        <w:spacing w:after="0"/>
        <w:ind w:firstLine="567"/>
        <w:contextualSpacing/>
      </w:pPr>
      <w:r w:rsidRPr="00643E49">
        <w:t>11.1.</w:t>
      </w:r>
      <w:r w:rsidRPr="00643E49">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E96DF5" w:rsidRPr="00643E49" w:rsidRDefault="00E96DF5" w:rsidP="00E96DF5">
      <w:pPr>
        <w:suppressAutoHyphens/>
        <w:spacing w:after="0"/>
        <w:ind w:firstLine="567"/>
        <w:contextualSpacing/>
      </w:pPr>
      <w:r w:rsidRPr="00643E49">
        <w:t>11.2.</w:t>
      </w:r>
      <w:r w:rsidRPr="00643E49">
        <w:tab/>
      </w:r>
      <w:r w:rsidRPr="00643E49">
        <w:rPr>
          <w:noProof/>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643E49">
        <w:t>.</w:t>
      </w:r>
    </w:p>
    <w:p w:rsidR="00E96DF5" w:rsidRPr="00643E49" w:rsidRDefault="00E96DF5" w:rsidP="00E96DF5">
      <w:pPr>
        <w:suppressAutoHyphens/>
        <w:spacing w:after="0"/>
        <w:ind w:firstLine="567"/>
        <w:contextualSpacing/>
      </w:pPr>
      <w:r w:rsidRPr="00643E49">
        <w:lastRenderedPageBreak/>
        <w:t>11.3.</w:t>
      </w:r>
      <w:r w:rsidRPr="00643E49">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E96DF5" w:rsidRPr="00643E49" w:rsidRDefault="00E96DF5" w:rsidP="00E96DF5">
      <w:pPr>
        <w:pStyle w:val="ad"/>
        <w:spacing w:after="0"/>
        <w:ind w:left="0" w:firstLine="567"/>
      </w:pPr>
      <w:r w:rsidRPr="00643E49">
        <w:t xml:space="preserve">11.4. В случае изменения у какой-либо из </w:t>
      </w:r>
      <w:r w:rsidR="00227B8B">
        <w:t>С</w:t>
      </w:r>
      <w:r w:rsidRPr="00643E49">
        <w:t xml:space="preserve">торон, юридического адреса, наименования, банковских и отгрузочных реквизитов, </w:t>
      </w:r>
      <w:r w:rsidR="00227B8B">
        <w:t>С</w:t>
      </w:r>
      <w:r w:rsidRPr="00643E49">
        <w:t>торона обязана сообщить об этом другой стороне не позднее 10 (десяти) дней с момента таких изменений в письменном виде.</w:t>
      </w:r>
    </w:p>
    <w:p w:rsidR="00E96DF5" w:rsidRDefault="00E96DF5" w:rsidP="00E96DF5">
      <w:pPr>
        <w:pStyle w:val="ad"/>
        <w:spacing w:after="0"/>
        <w:ind w:left="0" w:firstLine="567"/>
      </w:pPr>
      <w:r w:rsidRPr="00643E49">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E96DF5" w:rsidRDefault="00E96DF5" w:rsidP="00E96DF5">
      <w:pPr>
        <w:pStyle w:val="ad"/>
        <w:spacing w:after="0"/>
        <w:jc w:val="center"/>
        <w:rPr>
          <w:b/>
        </w:rPr>
      </w:pPr>
      <w:r w:rsidRPr="00E96DF5">
        <w:rPr>
          <w:b/>
        </w:rPr>
        <w:t>12. ПРОЧИЕ УСЛОВИЯ</w:t>
      </w:r>
    </w:p>
    <w:p w:rsidR="00E96DF5" w:rsidRDefault="00E96DF5" w:rsidP="00E96DF5">
      <w:pPr>
        <w:pStyle w:val="ad"/>
        <w:spacing w:after="0"/>
        <w:ind w:left="0" w:firstLine="567"/>
      </w:pPr>
      <w:r w:rsidRPr="00643E49">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r>
        <w:t>.</w:t>
      </w:r>
    </w:p>
    <w:p w:rsidR="00E96DF5" w:rsidRDefault="00E96DF5" w:rsidP="00E96DF5">
      <w:pPr>
        <w:pStyle w:val="ad"/>
        <w:spacing w:after="0"/>
        <w:ind w:left="0" w:firstLine="567"/>
      </w:pPr>
      <w:r>
        <w:t xml:space="preserve">12.2. </w:t>
      </w:r>
      <w:r w:rsidRPr="00643E49">
        <w:t xml:space="preserve">Во всем остальном, что не предусмотрено настоящим договором, </w:t>
      </w:r>
      <w:r w:rsidR="00227B8B">
        <w:t>С</w:t>
      </w:r>
      <w:r w:rsidRPr="00643E49">
        <w:t>тороны руководствуются действующим законодательством РФ</w:t>
      </w:r>
      <w:r>
        <w:t>.</w:t>
      </w:r>
    </w:p>
    <w:p w:rsidR="00E96DF5" w:rsidRDefault="00E96DF5" w:rsidP="00E96DF5">
      <w:pPr>
        <w:pStyle w:val="ad"/>
        <w:spacing w:after="0"/>
        <w:ind w:left="0" w:firstLine="567"/>
      </w:pPr>
      <w:r>
        <w:t xml:space="preserve">12.3. </w:t>
      </w:r>
      <w:r w:rsidRPr="00643E49">
        <w:t>Договор составлен в двух экземплярах, из которых один находится у Комиссионера, второй у Комитента</w:t>
      </w:r>
      <w:r>
        <w:t>.</w:t>
      </w:r>
    </w:p>
    <w:p w:rsidR="00773765" w:rsidRDefault="00773765" w:rsidP="008A10D6">
      <w:pPr>
        <w:tabs>
          <w:tab w:val="left" w:pos="720"/>
        </w:tabs>
        <w:spacing w:after="0"/>
        <w:ind w:firstLine="540"/>
        <w:jc w:val="center"/>
        <w:rPr>
          <w:b/>
          <w:sz w:val="26"/>
          <w:szCs w:val="26"/>
        </w:rPr>
      </w:pPr>
    </w:p>
    <w:p w:rsidR="00252E25" w:rsidRDefault="00252E25" w:rsidP="008A10D6">
      <w:pPr>
        <w:tabs>
          <w:tab w:val="left" w:pos="720"/>
        </w:tabs>
        <w:spacing w:after="0"/>
        <w:ind w:firstLine="540"/>
        <w:jc w:val="center"/>
        <w:rPr>
          <w:b/>
          <w:sz w:val="26"/>
          <w:szCs w:val="26"/>
        </w:rPr>
      </w:pPr>
      <w:r w:rsidRPr="008A10D6">
        <w:rPr>
          <w:b/>
          <w:sz w:val="26"/>
          <w:szCs w:val="26"/>
        </w:rPr>
        <w:t>13. АДРЕСА И РЕКВИЗИТЫ СТОРОН:</w:t>
      </w:r>
    </w:p>
    <w:p w:rsidR="00773765" w:rsidRPr="008A10D6" w:rsidRDefault="00773765" w:rsidP="008A10D6">
      <w:pPr>
        <w:tabs>
          <w:tab w:val="left" w:pos="720"/>
        </w:tabs>
        <w:spacing w:after="0"/>
        <w:ind w:firstLine="540"/>
        <w:jc w:val="center"/>
        <w:rPr>
          <w:b/>
          <w:sz w:val="26"/>
          <w:szCs w:val="26"/>
        </w:rPr>
      </w:pPr>
    </w:p>
    <w:p w:rsidR="00252E25" w:rsidRPr="008A10D6" w:rsidRDefault="008A10D6" w:rsidP="008A10D6">
      <w:pPr>
        <w:tabs>
          <w:tab w:val="left" w:pos="720"/>
        </w:tabs>
        <w:spacing w:after="0"/>
        <w:ind w:firstLine="540"/>
        <w:rPr>
          <w:b/>
          <w:sz w:val="26"/>
          <w:szCs w:val="26"/>
        </w:rPr>
      </w:pPr>
      <w:r w:rsidRPr="008A10D6">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252E25" w:rsidRPr="008A10D6" w:rsidTr="00773765">
        <w:trPr>
          <w:trHeight w:val="51"/>
        </w:trPr>
        <w:tc>
          <w:tcPr>
            <w:tcW w:w="4678" w:type="dxa"/>
            <w:tcBorders>
              <w:top w:val="single" w:sz="4" w:space="0" w:color="000000"/>
              <w:left w:val="single" w:sz="4" w:space="0" w:color="000000"/>
              <w:bottom w:val="single" w:sz="4" w:space="0" w:color="000000"/>
              <w:right w:val="single" w:sz="4" w:space="0" w:color="auto"/>
            </w:tcBorders>
          </w:tcPr>
          <w:p w:rsidR="008A10D6" w:rsidRPr="008A10D6" w:rsidRDefault="008A10D6" w:rsidP="008A10D6">
            <w:pPr>
              <w:spacing w:after="0"/>
              <w:rPr>
                <w:sz w:val="26"/>
                <w:szCs w:val="26"/>
              </w:rPr>
            </w:pPr>
          </w:p>
          <w:p w:rsidR="00252E25" w:rsidRPr="008A10D6" w:rsidRDefault="00252E25" w:rsidP="008A10D6">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252E25" w:rsidRPr="008A10D6" w:rsidRDefault="00252E25" w:rsidP="008A10D6">
            <w:pPr>
              <w:pStyle w:val="af"/>
              <w:spacing w:after="0"/>
              <w:rPr>
                <w:b/>
                <w:color w:val="FF0000"/>
                <w:sz w:val="26"/>
                <w:szCs w:val="26"/>
              </w:rPr>
            </w:pPr>
            <w:r w:rsidRPr="008A10D6">
              <w:rPr>
                <w:b/>
                <w:sz w:val="26"/>
                <w:szCs w:val="26"/>
              </w:rPr>
              <w:t>ФГУП «Главное промышленно-строительное управление» ФСИН России</w:t>
            </w:r>
          </w:p>
          <w:p w:rsidR="00773765" w:rsidRDefault="00252E25" w:rsidP="008A10D6">
            <w:pPr>
              <w:pStyle w:val="af"/>
              <w:spacing w:after="0"/>
              <w:rPr>
                <w:sz w:val="26"/>
                <w:szCs w:val="26"/>
              </w:rPr>
            </w:pPr>
            <w:r w:rsidRPr="008A10D6">
              <w:rPr>
                <w:sz w:val="26"/>
                <w:szCs w:val="26"/>
              </w:rPr>
              <w:t xml:space="preserve">Адрес  юридический: 660079, </w:t>
            </w:r>
          </w:p>
          <w:p w:rsidR="00252E25" w:rsidRPr="008A10D6" w:rsidRDefault="00252E25" w:rsidP="008A10D6">
            <w:pPr>
              <w:pStyle w:val="af"/>
              <w:spacing w:after="0"/>
              <w:rPr>
                <w:sz w:val="26"/>
                <w:szCs w:val="26"/>
              </w:rPr>
            </w:pPr>
            <w:r w:rsidRPr="008A10D6">
              <w:rPr>
                <w:sz w:val="26"/>
                <w:szCs w:val="26"/>
              </w:rPr>
              <w:t>г. Красноярск, ул.60 лет Октября,119 «Д».</w:t>
            </w:r>
          </w:p>
          <w:p w:rsidR="00252E25" w:rsidRPr="008A10D6" w:rsidRDefault="00252E25" w:rsidP="008A10D6">
            <w:pPr>
              <w:pStyle w:val="af"/>
              <w:spacing w:after="0"/>
              <w:rPr>
                <w:sz w:val="26"/>
                <w:szCs w:val="26"/>
              </w:rPr>
            </w:pPr>
            <w:r w:rsidRPr="008A10D6">
              <w:rPr>
                <w:sz w:val="26"/>
                <w:szCs w:val="26"/>
              </w:rPr>
              <w:t xml:space="preserve">Адрес филиала: </w:t>
            </w:r>
            <w:smartTag w:uri="urn:schemas-microsoft-com:office:smarttags" w:element="metricconverter">
              <w:smartTagPr>
                <w:attr w:name="ProductID" w:val="660048, г"/>
              </w:smartTagPr>
              <w:r w:rsidRPr="008A10D6">
                <w:rPr>
                  <w:sz w:val="26"/>
                  <w:szCs w:val="26"/>
                </w:rPr>
                <w:t>660048, г</w:t>
              </w:r>
            </w:smartTag>
            <w:r w:rsidRPr="008A10D6">
              <w:rPr>
                <w:sz w:val="26"/>
                <w:szCs w:val="26"/>
              </w:rPr>
              <w:t xml:space="preserve">. Красноярск, </w:t>
            </w:r>
          </w:p>
          <w:p w:rsidR="00252E25" w:rsidRPr="008A10D6" w:rsidRDefault="00252E25" w:rsidP="008A10D6">
            <w:pPr>
              <w:pStyle w:val="af"/>
              <w:spacing w:after="0"/>
              <w:rPr>
                <w:sz w:val="26"/>
                <w:szCs w:val="26"/>
              </w:rPr>
            </w:pPr>
            <w:r w:rsidRPr="008A10D6">
              <w:rPr>
                <w:sz w:val="26"/>
                <w:szCs w:val="26"/>
              </w:rPr>
              <w:t xml:space="preserve">ул. Маерчака, д. 48, строение 6, а/я 27150 </w:t>
            </w:r>
          </w:p>
          <w:p w:rsidR="00252E25" w:rsidRPr="008A10D6" w:rsidRDefault="00252E25" w:rsidP="008A10D6">
            <w:pPr>
              <w:pStyle w:val="af"/>
              <w:spacing w:after="0"/>
              <w:rPr>
                <w:sz w:val="26"/>
                <w:szCs w:val="26"/>
              </w:rPr>
            </w:pPr>
            <w:r w:rsidRPr="008A10D6">
              <w:rPr>
                <w:sz w:val="26"/>
                <w:szCs w:val="26"/>
              </w:rPr>
              <w:t>Тел./факс 8 (391) 201-63-47, 201-62-88</w:t>
            </w:r>
          </w:p>
          <w:p w:rsidR="00252E25" w:rsidRPr="008A10D6" w:rsidRDefault="00252E25" w:rsidP="008A10D6">
            <w:pPr>
              <w:pStyle w:val="af"/>
              <w:spacing w:after="0"/>
              <w:rPr>
                <w:bCs/>
                <w:sz w:val="26"/>
                <w:szCs w:val="26"/>
              </w:rPr>
            </w:pPr>
            <w:r w:rsidRPr="008A10D6">
              <w:rPr>
                <w:bCs/>
                <w:sz w:val="26"/>
                <w:szCs w:val="26"/>
              </w:rPr>
              <w:t xml:space="preserve">Электронная почта: </w:t>
            </w:r>
            <w:hyperlink r:id="rId16" w:history="1">
              <w:r w:rsidRPr="008A10D6">
                <w:rPr>
                  <w:rStyle w:val="a8"/>
                  <w:bCs/>
                  <w:sz w:val="26"/>
                  <w:szCs w:val="26"/>
                  <w:lang w:val="en-US"/>
                </w:rPr>
                <w:t>utgufsin</w:t>
              </w:r>
              <w:r w:rsidRPr="008A10D6">
                <w:rPr>
                  <w:rStyle w:val="a8"/>
                  <w:bCs/>
                  <w:sz w:val="26"/>
                  <w:szCs w:val="26"/>
                </w:rPr>
                <w:t>@</w:t>
              </w:r>
              <w:r w:rsidRPr="008A10D6">
                <w:rPr>
                  <w:rStyle w:val="a8"/>
                  <w:bCs/>
                  <w:sz w:val="26"/>
                  <w:szCs w:val="26"/>
                  <w:lang w:val="en-US"/>
                </w:rPr>
                <w:t>rambler</w:t>
              </w:r>
              <w:r w:rsidRPr="008A10D6">
                <w:rPr>
                  <w:rStyle w:val="a8"/>
                  <w:bCs/>
                  <w:sz w:val="26"/>
                  <w:szCs w:val="26"/>
                </w:rPr>
                <w:t>.</w:t>
              </w:r>
              <w:r w:rsidRPr="008A10D6">
                <w:rPr>
                  <w:rStyle w:val="a8"/>
                  <w:bCs/>
                  <w:sz w:val="26"/>
                  <w:szCs w:val="26"/>
                  <w:lang w:val="en-US"/>
                </w:rPr>
                <w:t>ru</w:t>
              </w:r>
            </w:hyperlink>
          </w:p>
          <w:p w:rsidR="00252E25" w:rsidRPr="008A10D6" w:rsidRDefault="00252E25" w:rsidP="008A10D6">
            <w:pPr>
              <w:pStyle w:val="af"/>
              <w:spacing w:after="0"/>
              <w:rPr>
                <w:sz w:val="26"/>
                <w:szCs w:val="26"/>
              </w:rPr>
            </w:pPr>
            <w:r w:rsidRPr="008A10D6">
              <w:rPr>
                <w:sz w:val="26"/>
                <w:szCs w:val="26"/>
              </w:rPr>
              <w:t>ИНН 5919420184/КПП 246043001</w:t>
            </w:r>
          </w:p>
          <w:p w:rsidR="00252E25" w:rsidRPr="008A10D6" w:rsidRDefault="00252E25" w:rsidP="008A10D6">
            <w:pPr>
              <w:pStyle w:val="af"/>
              <w:spacing w:after="0"/>
              <w:rPr>
                <w:sz w:val="26"/>
                <w:szCs w:val="26"/>
              </w:rPr>
            </w:pPr>
            <w:r w:rsidRPr="008A10D6">
              <w:rPr>
                <w:sz w:val="26"/>
                <w:szCs w:val="26"/>
              </w:rPr>
              <w:t>БИК 040407627</w:t>
            </w:r>
          </w:p>
          <w:p w:rsidR="00252E25" w:rsidRPr="008A10D6" w:rsidRDefault="00252E25" w:rsidP="008A10D6">
            <w:pPr>
              <w:pStyle w:val="af"/>
              <w:spacing w:after="0"/>
              <w:rPr>
                <w:sz w:val="26"/>
                <w:szCs w:val="26"/>
              </w:rPr>
            </w:pPr>
            <w:r w:rsidRPr="008A10D6">
              <w:rPr>
                <w:sz w:val="26"/>
                <w:szCs w:val="26"/>
              </w:rPr>
              <w:t>Р/с 40502810031000000023</w:t>
            </w:r>
          </w:p>
          <w:p w:rsidR="00252E25" w:rsidRPr="008A10D6" w:rsidRDefault="00252E25" w:rsidP="008A10D6">
            <w:pPr>
              <w:pStyle w:val="af"/>
              <w:spacing w:after="0"/>
              <w:rPr>
                <w:sz w:val="26"/>
                <w:szCs w:val="26"/>
              </w:rPr>
            </w:pPr>
            <w:r w:rsidRPr="008A10D6">
              <w:rPr>
                <w:sz w:val="26"/>
                <w:szCs w:val="26"/>
              </w:rPr>
              <w:t xml:space="preserve">Красноярское отделение № 8646 </w:t>
            </w:r>
          </w:p>
          <w:p w:rsidR="00252E25" w:rsidRPr="008A10D6" w:rsidRDefault="00252E25" w:rsidP="008A10D6">
            <w:pPr>
              <w:pStyle w:val="af"/>
              <w:spacing w:after="0"/>
              <w:rPr>
                <w:sz w:val="26"/>
                <w:szCs w:val="26"/>
              </w:rPr>
            </w:pPr>
            <w:r w:rsidRPr="008A10D6">
              <w:rPr>
                <w:sz w:val="26"/>
                <w:szCs w:val="26"/>
              </w:rPr>
              <w:t xml:space="preserve">ПАО Сбербанк г. Красноярск </w:t>
            </w:r>
          </w:p>
          <w:p w:rsidR="00252E25" w:rsidRPr="008A10D6" w:rsidRDefault="00252E25" w:rsidP="008A10D6">
            <w:pPr>
              <w:pStyle w:val="af"/>
              <w:spacing w:after="0"/>
              <w:rPr>
                <w:sz w:val="26"/>
                <w:szCs w:val="26"/>
              </w:rPr>
            </w:pPr>
            <w:r w:rsidRPr="008A10D6">
              <w:rPr>
                <w:sz w:val="26"/>
                <w:szCs w:val="26"/>
              </w:rPr>
              <w:t>К/с 30101810800000000627</w:t>
            </w:r>
          </w:p>
        </w:tc>
      </w:tr>
    </w:tbl>
    <w:p w:rsidR="00252E25" w:rsidRPr="008A10D6" w:rsidRDefault="00252E25" w:rsidP="008A10D6">
      <w:pPr>
        <w:pStyle w:val="ConsNormal"/>
        <w:widowControl/>
        <w:ind w:firstLine="0"/>
        <w:jc w:val="both"/>
        <w:rPr>
          <w:rFonts w:ascii="Times New Roman" w:hAnsi="Times New Roman" w:cs="Times New Roman"/>
          <w:b/>
          <w:sz w:val="26"/>
          <w:szCs w:val="26"/>
        </w:rPr>
      </w:pPr>
    </w:p>
    <w:p w:rsidR="00252E25" w:rsidRPr="008A10D6" w:rsidRDefault="008A10D6" w:rsidP="008A10D6">
      <w:pPr>
        <w:pStyle w:val="1"/>
        <w:spacing w:before="0" w:after="0"/>
        <w:jc w:val="both"/>
        <w:rPr>
          <w:sz w:val="26"/>
          <w:szCs w:val="26"/>
        </w:rPr>
      </w:pPr>
      <w:r w:rsidRPr="008A10D6">
        <w:rPr>
          <w:sz w:val="26"/>
          <w:szCs w:val="26"/>
        </w:rPr>
        <w:t xml:space="preserve">_____________________ /_______________/    ____________________/В.Ф. Элярт/     </w:t>
      </w:r>
    </w:p>
    <w:p w:rsidR="00252E25" w:rsidRPr="008A10D6" w:rsidRDefault="00252E25" w:rsidP="008A10D6">
      <w:pPr>
        <w:spacing w:after="0"/>
        <w:rPr>
          <w:sz w:val="26"/>
          <w:szCs w:val="26"/>
        </w:rPr>
      </w:pPr>
    </w:p>
    <w:p w:rsidR="00773765" w:rsidRDefault="00773765" w:rsidP="00773765"/>
    <w:p w:rsidR="00773765" w:rsidRDefault="00773765" w:rsidP="008A10D6">
      <w:pPr>
        <w:pStyle w:val="1"/>
        <w:spacing w:before="0" w:after="0"/>
        <w:jc w:val="right"/>
        <w:rPr>
          <w:sz w:val="26"/>
          <w:szCs w:val="26"/>
        </w:rPr>
      </w:pPr>
    </w:p>
    <w:p w:rsidR="009B4689" w:rsidRDefault="009B4689" w:rsidP="009B4689"/>
    <w:p w:rsidR="009B4689" w:rsidRDefault="009B4689" w:rsidP="009B4689"/>
    <w:p w:rsidR="009B4689" w:rsidRDefault="009B4689" w:rsidP="009B4689"/>
    <w:p w:rsidR="009B4689" w:rsidRDefault="009B4689" w:rsidP="009B4689"/>
    <w:p w:rsidR="009B4689" w:rsidRPr="009B4689" w:rsidRDefault="009B4689" w:rsidP="009B4689"/>
    <w:p w:rsidR="009B4689" w:rsidRDefault="009B4689"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05B78">
        <w:rPr>
          <w:sz w:val="26"/>
          <w:szCs w:val="26"/>
        </w:rPr>
        <w:t>№______</w:t>
      </w:r>
      <w:r w:rsidRPr="00773765">
        <w:rPr>
          <w:sz w:val="26"/>
          <w:szCs w:val="26"/>
        </w:rPr>
        <w:t xml:space="preserve">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252E25" w:rsidRP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w:t>
      </w:r>
      <w:r w:rsidR="00766349">
        <w:rPr>
          <w:b/>
          <w:sz w:val="26"/>
          <w:szCs w:val="26"/>
        </w:rPr>
        <w:t xml:space="preserve"> и непродовольственных товаров</w:t>
      </w:r>
    </w:p>
    <w:p w:rsidR="00773765" w:rsidRPr="008A10D6" w:rsidRDefault="00773765"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766349">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r w:rsidR="00766349"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766349" w:rsidRPr="008A10D6" w:rsidRDefault="00766349" w:rsidP="00766349">
            <w:pPr>
              <w:tabs>
                <w:tab w:val="left" w:pos="7060"/>
              </w:tabs>
              <w:spacing w:after="0"/>
              <w:rPr>
                <w:sz w:val="26"/>
                <w:szCs w:val="26"/>
              </w:rPr>
            </w:pPr>
            <w:r w:rsidRPr="008A10D6">
              <w:rPr>
                <w:sz w:val="26"/>
                <w:szCs w:val="26"/>
              </w:rPr>
              <w:t>Товары непродовольственной</w:t>
            </w:r>
            <w:r>
              <w:rPr>
                <w:sz w:val="26"/>
                <w:szCs w:val="26"/>
              </w:rPr>
              <w:t xml:space="preserve"> группы</w:t>
            </w:r>
          </w:p>
        </w:tc>
        <w:tc>
          <w:tcPr>
            <w:tcW w:w="4820" w:type="dxa"/>
            <w:tcBorders>
              <w:top w:val="single" w:sz="4" w:space="0" w:color="auto"/>
              <w:left w:val="single" w:sz="4" w:space="0" w:color="auto"/>
              <w:bottom w:val="single" w:sz="4" w:space="0" w:color="auto"/>
              <w:right w:val="single" w:sz="4" w:space="0" w:color="auto"/>
            </w:tcBorders>
          </w:tcPr>
          <w:p w:rsidR="00766349" w:rsidRDefault="00766349" w:rsidP="008A10D6">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r w:rsidRPr="008A10D6">
        <w:rPr>
          <w:sz w:val="26"/>
          <w:szCs w:val="26"/>
        </w:rPr>
        <w:tab/>
      </w:r>
    </w:p>
    <w:p w:rsidR="00252E25" w:rsidRPr="008A10D6" w:rsidRDefault="00252E25" w:rsidP="008A10D6">
      <w:pPr>
        <w:tabs>
          <w:tab w:val="left" w:pos="7060"/>
        </w:tabs>
        <w:spacing w:after="0"/>
        <w:rPr>
          <w:sz w:val="26"/>
          <w:szCs w:val="26"/>
        </w:rPr>
      </w:pPr>
    </w:p>
    <w:p w:rsidR="00252E25" w:rsidRPr="008A10D6" w:rsidRDefault="00252E25" w:rsidP="008A10D6">
      <w:pPr>
        <w:pStyle w:val="20"/>
        <w:spacing w:before="0"/>
        <w:rPr>
          <w:rFonts w:ascii="Times New Roman" w:hAnsi="Times New Roman" w:cs="Times New Roman"/>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773765" w:rsidRDefault="00252E25" w:rsidP="008A10D6">
      <w:pPr>
        <w:pStyle w:val="1"/>
        <w:spacing w:before="0" w:after="0"/>
        <w:jc w:val="right"/>
        <w:rPr>
          <w:sz w:val="26"/>
          <w:szCs w:val="26"/>
        </w:rPr>
      </w:pP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к договору</w:t>
      </w:r>
      <w:r w:rsidR="00F05B78">
        <w:rPr>
          <w:sz w:val="26"/>
          <w:szCs w:val="26"/>
        </w:rPr>
        <w:t xml:space="preserve"> </w:t>
      </w:r>
      <w:r w:rsidRPr="00773765">
        <w:rPr>
          <w:sz w:val="26"/>
          <w:szCs w:val="26"/>
        </w:rPr>
        <w:t xml:space="preserve">№__________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8A10D6" w:rsidRDefault="00252E25" w:rsidP="008A10D6">
      <w:pPr>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006"/>
        <w:gridCol w:w="4829"/>
        <w:gridCol w:w="34"/>
      </w:tblGrid>
      <w:tr w:rsidR="00766349" w:rsidRPr="00C3792A" w:rsidTr="00766349">
        <w:trPr>
          <w:trHeight w:val="433"/>
        </w:trPr>
        <w:tc>
          <w:tcPr>
            <w:tcW w:w="817" w:type="dxa"/>
          </w:tcPr>
          <w:p w:rsidR="00766349" w:rsidRPr="00C3792A" w:rsidRDefault="00766349" w:rsidP="004B35C5">
            <w:pPr>
              <w:pStyle w:val="11"/>
              <w:ind w:right="-71" w:firstLine="0"/>
              <w:contextualSpacing/>
              <w:jc w:val="center"/>
              <w:rPr>
                <w:b/>
                <w:szCs w:val="24"/>
              </w:rPr>
            </w:pPr>
            <w:r w:rsidRPr="00C3792A">
              <w:rPr>
                <w:b/>
                <w:szCs w:val="24"/>
              </w:rPr>
              <w:t>№</w:t>
            </w:r>
          </w:p>
          <w:p w:rsidR="00766349" w:rsidRPr="00C3792A" w:rsidRDefault="00766349" w:rsidP="004B35C5">
            <w:pPr>
              <w:pStyle w:val="11"/>
              <w:ind w:right="-71" w:firstLine="0"/>
              <w:contextualSpacing/>
              <w:jc w:val="center"/>
              <w:rPr>
                <w:b/>
                <w:szCs w:val="24"/>
              </w:rPr>
            </w:pPr>
            <w:r w:rsidRPr="00C3792A">
              <w:rPr>
                <w:b/>
                <w:szCs w:val="24"/>
              </w:rPr>
              <w:t xml:space="preserve"> п/п</w:t>
            </w:r>
          </w:p>
        </w:tc>
        <w:tc>
          <w:tcPr>
            <w:tcW w:w="8930" w:type="dxa"/>
            <w:gridSpan w:val="3"/>
          </w:tcPr>
          <w:p w:rsidR="00766349" w:rsidRPr="00C3792A" w:rsidRDefault="00766349" w:rsidP="004B35C5">
            <w:pPr>
              <w:pStyle w:val="11"/>
              <w:ind w:right="-71" w:firstLine="0"/>
              <w:contextualSpacing/>
              <w:jc w:val="center"/>
              <w:rPr>
                <w:b/>
                <w:szCs w:val="24"/>
              </w:rPr>
            </w:pPr>
            <w:r w:rsidRPr="00C3792A">
              <w:rPr>
                <w:b/>
                <w:szCs w:val="24"/>
              </w:rPr>
              <w:t xml:space="preserve">Место дислокации магазинов при исправительных учреждениях </w:t>
            </w:r>
          </w:p>
          <w:p w:rsidR="00766349" w:rsidRPr="00C3792A" w:rsidRDefault="00766349" w:rsidP="004B35C5">
            <w:pPr>
              <w:pStyle w:val="11"/>
              <w:ind w:right="-71" w:firstLine="0"/>
              <w:contextualSpacing/>
              <w:jc w:val="center"/>
              <w:rPr>
                <w:b/>
                <w:szCs w:val="24"/>
              </w:rPr>
            </w:pPr>
            <w:r w:rsidRPr="00C3792A">
              <w:rPr>
                <w:b/>
                <w:szCs w:val="24"/>
              </w:rPr>
              <w:t>ГУФСИН России по Новосибирской области</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w:t>
            </w:r>
          </w:p>
        </w:tc>
        <w:tc>
          <w:tcPr>
            <w:tcW w:w="8930" w:type="dxa"/>
            <w:gridSpan w:val="3"/>
          </w:tcPr>
          <w:p w:rsidR="00766349" w:rsidRPr="00C3792A" w:rsidRDefault="00766349" w:rsidP="004B35C5">
            <w:pPr>
              <w:rPr>
                <w:color w:val="000000"/>
                <w:shd w:val="clear" w:color="auto" w:fill="FFFFFF"/>
              </w:rPr>
            </w:pPr>
            <w:r w:rsidRPr="00C3792A">
              <w:t>ФКУ «ИК-2 ГУФСИН России по Новосибирской области»</w:t>
            </w:r>
            <w:r w:rsidRPr="00C3792A">
              <w:rPr>
                <w:color w:val="000000"/>
                <w:shd w:val="clear" w:color="auto" w:fill="FFFFFF"/>
              </w:rPr>
              <w:t xml:space="preserve"> </w:t>
            </w:r>
          </w:p>
          <w:p w:rsidR="00766349" w:rsidRPr="00C3792A" w:rsidRDefault="00766349" w:rsidP="004B35C5">
            <w:r w:rsidRPr="00C3792A">
              <w:rPr>
                <w:color w:val="000000"/>
                <w:shd w:val="clear" w:color="auto" w:fill="FFFFFF"/>
              </w:rPr>
              <w:t>Новосибирская область, г. Новосибирск,</w:t>
            </w:r>
            <w:r w:rsidRPr="00C3792A">
              <w:rPr>
                <w:rStyle w:val="apple-converted-space"/>
                <w:color w:val="000000"/>
                <w:shd w:val="clear" w:color="auto" w:fill="FFFFFF"/>
              </w:rPr>
              <w:t> </w:t>
            </w:r>
            <w:r w:rsidRPr="00C3792A">
              <w:rPr>
                <w:color w:val="000000"/>
                <w:shd w:val="clear" w:color="auto" w:fill="FFFFFF"/>
              </w:rPr>
              <w:t>ул. Толмачевская, 31</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2</w:t>
            </w:r>
          </w:p>
        </w:tc>
        <w:tc>
          <w:tcPr>
            <w:tcW w:w="8930" w:type="dxa"/>
            <w:gridSpan w:val="3"/>
          </w:tcPr>
          <w:p w:rsidR="00766349" w:rsidRPr="00C3792A" w:rsidRDefault="00766349" w:rsidP="004B35C5">
            <w:pPr>
              <w:spacing w:line="270" w:lineRule="atLeast"/>
              <w:rPr>
                <w:iCs/>
                <w:color w:val="000000"/>
                <w:bdr w:val="none" w:sz="0" w:space="0" w:color="auto" w:frame="1"/>
              </w:rPr>
            </w:pPr>
            <w:r w:rsidRPr="00C3792A">
              <w:t>ФКУ «ИК-3 ГУФСИН России по Новосибирской области»</w:t>
            </w:r>
          </w:p>
          <w:p w:rsidR="00766349" w:rsidRPr="00C3792A" w:rsidRDefault="00766349" w:rsidP="004B35C5">
            <w:pPr>
              <w:spacing w:line="270" w:lineRule="atLeast"/>
            </w:pPr>
            <w:r w:rsidRPr="00C3792A">
              <w:rPr>
                <w:iCs/>
                <w:color w:val="000000"/>
                <w:bdr w:val="none" w:sz="0" w:space="0" w:color="auto" w:frame="1"/>
              </w:rPr>
              <w:t>Новосибирская область, г.Новосибирск,ул.Звездная,34. </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3</w:t>
            </w:r>
          </w:p>
        </w:tc>
        <w:tc>
          <w:tcPr>
            <w:tcW w:w="8930" w:type="dxa"/>
            <w:gridSpan w:val="3"/>
          </w:tcPr>
          <w:p w:rsidR="00766349" w:rsidRPr="00C3792A" w:rsidRDefault="00766349" w:rsidP="004B35C5">
            <w:pPr>
              <w:spacing w:line="270" w:lineRule="atLeast"/>
              <w:rPr>
                <w:iCs/>
                <w:color w:val="000000"/>
                <w:bdr w:val="none" w:sz="0" w:space="0" w:color="auto" w:frame="1"/>
              </w:rPr>
            </w:pPr>
            <w:r w:rsidRPr="00C3792A">
              <w:t>ФКУ «ИК-8 ГУФСИН России по Новосибирской области»</w:t>
            </w:r>
            <w:r w:rsidRPr="00C3792A">
              <w:rPr>
                <w:iCs/>
                <w:color w:val="000000"/>
                <w:bdr w:val="none" w:sz="0" w:space="0" w:color="auto" w:frame="1"/>
              </w:rPr>
              <w:t xml:space="preserve"> </w:t>
            </w:r>
          </w:p>
          <w:p w:rsidR="00766349" w:rsidRPr="00C3792A" w:rsidRDefault="00766349" w:rsidP="004B35C5">
            <w:pPr>
              <w:spacing w:line="270" w:lineRule="atLeast"/>
            </w:pPr>
            <w:r w:rsidRPr="00C3792A">
              <w:rPr>
                <w:iCs/>
                <w:color w:val="000000"/>
                <w:bdr w:val="none" w:sz="0" w:space="0" w:color="auto" w:frame="1"/>
              </w:rPr>
              <w:t xml:space="preserve">Новосибирская область, г.Новосибирск, </w:t>
            </w:r>
            <w:r w:rsidRPr="00C3792A">
              <w:rPr>
                <w:color w:val="000000"/>
                <w:shd w:val="clear" w:color="auto" w:fill="FFFFFF"/>
              </w:rPr>
              <w:t>ул. Б. Хмельницкого, 116/2</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4</w:t>
            </w:r>
          </w:p>
        </w:tc>
        <w:tc>
          <w:tcPr>
            <w:tcW w:w="8930" w:type="dxa"/>
            <w:gridSpan w:val="3"/>
          </w:tcPr>
          <w:p w:rsidR="00766349" w:rsidRPr="00C3792A" w:rsidRDefault="00766349" w:rsidP="004B35C5">
            <w:pPr>
              <w:spacing w:line="270" w:lineRule="atLeast"/>
              <w:rPr>
                <w:iCs/>
                <w:bdr w:val="none" w:sz="0" w:space="0" w:color="auto" w:frame="1"/>
              </w:rPr>
            </w:pPr>
            <w:r w:rsidRPr="00C3792A">
              <w:t>ФКУ «ИК-9 ГУФСИН России по Новосибирской области»</w:t>
            </w:r>
            <w:r w:rsidRPr="00C3792A">
              <w:rPr>
                <w:iCs/>
                <w:bdr w:val="none" w:sz="0" w:space="0" w:color="auto" w:frame="1"/>
              </w:rPr>
              <w:t xml:space="preserve"> </w:t>
            </w:r>
          </w:p>
          <w:p w:rsidR="00766349" w:rsidRPr="00C3792A" w:rsidRDefault="00766349" w:rsidP="004B35C5">
            <w:pPr>
              <w:spacing w:line="270" w:lineRule="atLeast"/>
            </w:pPr>
            <w:r w:rsidRPr="00C3792A">
              <w:rPr>
                <w:iCs/>
                <w:bdr w:val="none" w:sz="0" w:space="0" w:color="auto" w:frame="1"/>
              </w:rPr>
              <w:t>Новосибирская область, г.Новосибирск</w:t>
            </w:r>
            <w:r w:rsidRPr="00C3792A">
              <w:rPr>
                <w:shd w:val="clear" w:color="auto" w:fill="FFFFFF"/>
              </w:rPr>
              <w:t>, ул. Гусинобродское шоссе,114</w:t>
            </w:r>
            <w:r w:rsidRPr="00C3792A">
              <w:rPr>
                <w:rStyle w:val="apple-converted-space"/>
                <w:shd w:val="clear" w:color="auto" w:fill="FFFFFF"/>
              </w:rPr>
              <w:t> </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5</w:t>
            </w:r>
          </w:p>
        </w:tc>
        <w:tc>
          <w:tcPr>
            <w:tcW w:w="8930" w:type="dxa"/>
            <w:gridSpan w:val="3"/>
          </w:tcPr>
          <w:p w:rsidR="00766349" w:rsidRPr="00C3792A" w:rsidRDefault="00766349" w:rsidP="004B35C5">
            <w:pPr>
              <w:spacing w:line="270" w:lineRule="atLeast"/>
              <w:rPr>
                <w:iCs/>
                <w:bdr w:val="none" w:sz="0" w:space="0" w:color="auto" w:frame="1"/>
              </w:rPr>
            </w:pPr>
            <w:r w:rsidRPr="00C3792A">
              <w:t>ФКУ «ИК-18 ГУФСИН России по Новосибирской области»</w:t>
            </w:r>
            <w:r w:rsidRPr="00C3792A">
              <w:rPr>
                <w:iCs/>
                <w:bdr w:val="none" w:sz="0" w:space="0" w:color="auto" w:frame="1"/>
              </w:rPr>
              <w:t xml:space="preserve"> </w:t>
            </w:r>
          </w:p>
          <w:p w:rsidR="00766349" w:rsidRPr="00C3792A" w:rsidRDefault="00766349" w:rsidP="004B35C5">
            <w:pPr>
              <w:spacing w:line="270" w:lineRule="atLeast"/>
            </w:pPr>
            <w:r w:rsidRPr="00C3792A">
              <w:rPr>
                <w:iCs/>
                <w:bdr w:val="none" w:sz="0" w:space="0" w:color="auto" w:frame="1"/>
              </w:rPr>
              <w:t xml:space="preserve">Новосибирская область, </w:t>
            </w:r>
            <w:r w:rsidRPr="00C3792A">
              <w:rPr>
                <w:shd w:val="clear" w:color="auto" w:fill="FFFFFF"/>
              </w:rPr>
              <w:t>г. Новосибирск, Ключ-Камышенское плато, 6/3</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6</w:t>
            </w:r>
          </w:p>
        </w:tc>
        <w:tc>
          <w:tcPr>
            <w:tcW w:w="8930" w:type="dxa"/>
            <w:gridSpan w:val="3"/>
          </w:tcPr>
          <w:p w:rsidR="00766349" w:rsidRPr="00C3792A" w:rsidRDefault="00766349" w:rsidP="004B35C5">
            <w:pPr>
              <w:rPr>
                <w:iCs/>
                <w:bdr w:val="none" w:sz="0" w:space="0" w:color="auto" w:frame="1"/>
              </w:rPr>
            </w:pPr>
            <w:r w:rsidRPr="00C3792A">
              <w:t>ФКУ Новосибирская ВК ГУФСИН России по Новосибирской области»</w:t>
            </w:r>
            <w:r w:rsidRPr="00C3792A">
              <w:rPr>
                <w:iCs/>
                <w:bdr w:val="none" w:sz="0" w:space="0" w:color="auto" w:frame="1"/>
              </w:rPr>
              <w:t xml:space="preserve"> </w:t>
            </w:r>
          </w:p>
          <w:p w:rsidR="00766349" w:rsidRPr="00C3792A" w:rsidRDefault="00766349" w:rsidP="004B35C5">
            <w:r w:rsidRPr="00C3792A">
              <w:rPr>
                <w:iCs/>
                <w:bdr w:val="none" w:sz="0" w:space="0" w:color="auto" w:frame="1"/>
              </w:rPr>
              <w:t xml:space="preserve">Новосибирская область, </w:t>
            </w:r>
            <w:r w:rsidRPr="00C3792A">
              <w:rPr>
                <w:shd w:val="clear" w:color="auto" w:fill="FFFFFF"/>
              </w:rPr>
              <w:t xml:space="preserve"> г. Новосибирск</w:t>
            </w:r>
            <w:r w:rsidRPr="00C3792A">
              <w:t>, а/я 139. </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7</w:t>
            </w:r>
          </w:p>
        </w:tc>
        <w:tc>
          <w:tcPr>
            <w:tcW w:w="8930" w:type="dxa"/>
            <w:gridSpan w:val="3"/>
          </w:tcPr>
          <w:p w:rsidR="00766349" w:rsidRPr="00C3792A" w:rsidRDefault="00766349" w:rsidP="004B35C5">
            <w:pPr>
              <w:rPr>
                <w:rStyle w:val="afd"/>
                <w:bCs/>
                <w:shd w:val="clear" w:color="auto" w:fill="FFFFFF"/>
              </w:rPr>
            </w:pPr>
            <w:r w:rsidRPr="00C3792A">
              <w:t>ФКУ «СИЗО-1  ГУФСИН России по Новосибирской области»</w:t>
            </w:r>
            <w:r w:rsidRPr="00C3792A">
              <w:rPr>
                <w:rStyle w:val="afd"/>
                <w:bCs/>
                <w:shd w:val="clear" w:color="auto" w:fill="FFFFFF"/>
              </w:rPr>
              <w:t xml:space="preserve"> </w:t>
            </w:r>
          </w:p>
          <w:p w:rsidR="00766349" w:rsidRPr="00C3792A" w:rsidRDefault="00766349" w:rsidP="004B35C5">
            <w:r w:rsidRPr="00C3792A">
              <w:rPr>
                <w:rStyle w:val="afd"/>
                <w:bCs/>
                <w:i w:val="0"/>
                <w:shd w:val="clear" w:color="auto" w:fill="FFFFFF"/>
              </w:rPr>
              <w:t>Новосибирская область</w:t>
            </w:r>
            <w:r w:rsidRPr="00C3792A">
              <w:rPr>
                <w:shd w:val="clear" w:color="auto" w:fill="FFFFFF"/>
              </w:rPr>
              <w:t>, г.Новосибирск, ул. Караваева,1</w:t>
            </w:r>
            <w:r w:rsidRPr="00C3792A">
              <w:rPr>
                <w:rStyle w:val="apple-converted-space"/>
                <w:shd w:val="clear" w:color="auto" w:fill="FFFFFF"/>
              </w:rPr>
              <w:t> </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8</w:t>
            </w:r>
          </w:p>
        </w:tc>
        <w:tc>
          <w:tcPr>
            <w:tcW w:w="8930" w:type="dxa"/>
            <w:gridSpan w:val="3"/>
          </w:tcPr>
          <w:p w:rsidR="00766349" w:rsidRPr="00C3792A" w:rsidRDefault="00766349" w:rsidP="004B35C5">
            <w:pPr>
              <w:spacing w:line="270" w:lineRule="atLeast"/>
              <w:rPr>
                <w:iCs/>
                <w:bdr w:val="none" w:sz="0" w:space="0" w:color="auto" w:frame="1"/>
              </w:rPr>
            </w:pPr>
            <w:r w:rsidRPr="00C3792A">
              <w:t>ФКУ «ИК-12 ГУФСИН России по Новосибирской области»</w:t>
            </w:r>
            <w:r w:rsidRPr="00C3792A">
              <w:rPr>
                <w:iCs/>
                <w:bdr w:val="none" w:sz="0" w:space="0" w:color="auto" w:frame="1"/>
              </w:rPr>
              <w:t xml:space="preserve"> </w:t>
            </w:r>
          </w:p>
          <w:p w:rsidR="00766349" w:rsidRPr="00C3792A" w:rsidRDefault="00766349" w:rsidP="004B35C5">
            <w:pPr>
              <w:spacing w:line="270" w:lineRule="atLeast"/>
            </w:pPr>
            <w:r w:rsidRPr="00C3792A">
              <w:rPr>
                <w:iCs/>
                <w:bdr w:val="none" w:sz="0" w:space="0" w:color="auto" w:frame="1"/>
              </w:rPr>
              <w:t>Новосибирская область, г. Куйбышев</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9</w:t>
            </w:r>
          </w:p>
        </w:tc>
        <w:tc>
          <w:tcPr>
            <w:tcW w:w="8930" w:type="dxa"/>
            <w:gridSpan w:val="3"/>
          </w:tcPr>
          <w:p w:rsidR="00766349" w:rsidRPr="00C3792A" w:rsidRDefault="00766349" w:rsidP="004B35C5">
            <w:pPr>
              <w:spacing w:line="270" w:lineRule="atLeast"/>
              <w:rPr>
                <w:rStyle w:val="afd"/>
                <w:bCs/>
                <w:shd w:val="clear" w:color="auto" w:fill="FFFFFF"/>
              </w:rPr>
            </w:pPr>
            <w:r w:rsidRPr="00C3792A">
              <w:t>ФКУ «СИЗО-2  ГУФСИН России по Новосибирской области»</w:t>
            </w:r>
            <w:r w:rsidRPr="00C3792A">
              <w:rPr>
                <w:rStyle w:val="afd"/>
                <w:bCs/>
                <w:shd w:val="clear" w:color="auto" w:fill="FFFFFF"/>
              </w:rPr>
              <w:t xml:space="preserve"> </w:t>
            </w:r>
          </w:p>
          <w:p w:rsidR="00766349" w:rsidRPr="00C3792A" w:rsidRDefault="00766349" w:rsidP="004B35C5">
            <w:pPr>
              <w:spacing w:line="270" w:lineRule="atLeast"/>
            </w:pPr>
            <w:r w:rsidRPr="00C3792A">
              <w:rPr>
                <w:rStyle w:val="afd"/>
                <w:bCs/>
                <w:i w:val="0"/>
                <w:shd w:val="clear" w:color="auto" w:fill="FFFFFF"/>
              </w:rPr>
              <w:t>Новосибирская область</w:t>
            </w:r>
            <w:r w:rsidRPr="00C3792A">
              <w:rPr>
                <w:i/>
                <w:shd w:val="clear" w:color="auto" w:fill="FFFFFF"/>
              </w:rPr>
              <w:t>,</w:t>
            </w:r>
            <w:r w:rsidRPr="00C3792A">
              <w:rPr>
                <w:shd w:val="clear" w:color="auto" w:fill="FFFFFF"/>
              </w:rPr>
              <w:t xml:space="preserve"> г.Куйбышев, ул.Агафонова, 35</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10</w:t>
            </w:r>
          </w:p>
        </w:tc>
        <w:tc>
          <w:tcPr>
            <w:tcW w:w="8930" w:type="dxa"/>
            <w:gridSpan w:val="3"/>
          </w:tcPr>
          <w:p w:rsidR="00766349" w:rsidRPr="00C3792A" w:rsidRDefault="00766349" w:rsidP="004B35C5">
            <w:pPr>
              <w:spacing w:line="270" w:lineRule="atLeast"/>
              <w:rPr>
                <w:rStyle w:val="afd"/>
                <w:bCs/>
                <w:shd w:val="clear" w:color="auto" w:fill="FFFFFF"/>
              </w:rPr>
            </w:pPr>
            <w:r w:rsidRPr="00C3792A">
              <w:t>ФКУ «КП-22 ГУФСИН России по Новосибирской области»</w:t>
            </w:r>
            <w:r w:rsidRPr="00C3792A">
              <w:rPr>
                <w:rStyle w:val="afd"/>
                <w:bCs/>
                <w:shd w:val="clear" w:color="auto" w:fill="FFFFFF"/>
              </w:rPr>
              <w:t xml:space="preserve"> </w:t>
            </w:r>
          </w:p>
          <w:p w:rsidR="00766349" w:rsidRPr="00C3792A" w:rsidRDefault="00766349" w:rsidP="004B35C5">
            <w:pPr>
              <w:spacing w:line="270" w:lineRule="atLeast"/>
            </w:pPr>
            <w:r w:rsidRPr="00C3792A">
              <w:rPr>
                <w:rStyle w:val="afd"/>
                <w:bCs/>
                <w:i w:val="0"/>
                <w:shd w:val="clear" w:color="auto" w:fill="FFFFFF"/>
              </w:rPr>
              <w:t>Новосибирская</w:t>
            </w:r>
            <w:r w:rsidRPr="00C3792A">
              <w:rPr>
                <w:rStyle w:val="apple-converted-space"/>
                <w:i/>
                <w:shd w:val="clear" w:color="auto" w:fill="FFFFFF"/>
              </w:rPr>
              <w:t> </w:t>
            </w:r>
            <w:r w:rsidRPr="00C3792A">
              <w:rPr>
                <w:shd w:val="clear" w:color="auto" w:fill="FFFFFF"/>
              </w:rPr>
              <w:t>обл., Колыванский р-он, р.п. Колывань, ул. Гагарина, 9.</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11</w:t>
            </w:r>
          </w:p>
        </w:tc>
        <w:tc>
          <w:tcPr>
            <w:tcW w:w="8930" w:type="dxa"/>
            <w:gridSpan w:val="3"/>
          </w:tcPr>
          <w:p w:rsidR="00766349" w:rsidRPr="00C3792A" w:rsidRDefault="00766349" w:rsidP="004B35C5">
            <w:pPr>
              <w:spacing w:line="270" w:lineRule="atLeast"/>
              <w:rPr>
                <w:rStyle w:val="afd"/>
                <w:bCs/>
                <w:shd w:val="clear" w:color="auto" w:fill="FFFFFF"/>
              </w:rPr>
            </w:pPr>
            <w:r w:rsidRPr="00C3792A">
              <w:t>ФКУ «ИК-21 ГУФСИН России по Новосибирской области»</w:t>
            </w:r>
            <w:r w:rsidRPr="00C3792A">
              <w:rPr>
                <w:rStyle w:val="afd"/>
                <w:bCs/>
                <w:shd w:val="clear" w:color="auto" w:fill="FFFFFF"/>
              </w:rPr>
              <w:t xml:space="preserve"> </w:t>
            </w:r>
          </w:p>
          <w:p w:rsidR="00766349" w:rsidRPr="00C3792A" w:rsidRDefault="00766349" w:rsidP="004B35C5">
            <w:pPr>
              <w:spacing w:line="270" w:lineRule="atLeast"/>
            </w:pPr>
            <w:r w:rsidRPr="00C3792A">
              <w:rPr>
                <w:rStyle w:val="afd"/>
                <w:bCs/>
                <w:i w:val="0"/>
                <w:shd w:val="clear" w:color="auto" w:fill="FFFFFF"/>
              </w:rPr>
              <w:t>Новосибирская</w:t>
            </w:r>
            <w:r w:rsidRPr="00C3792A">
              <w:rPr>
                <w:rStyle w:val="apple-converted-space"/>
                <w:i/>
                <w:shd w:val="clear" w:color="auto" w:fill="FFFFFF"/>
              </w:rPr>
              <w:t> </w:t>
            </w:r>
            <w:r w:rsidRPr="00C3792A">
              <w:rPr>
                <w:shd w:val="clear" w:color="auto" w:fill="FFFFFF"/>
              </w:rPr>
              <w:t>обл, Тогучинский р-н, рп Горный, ул. Воинская, 1.</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12</w:t>
            </w:r>
          </w:p>
        </w:tc>
        <w:tc>
          <w:tcPr>
            <w:tcW w:w="8930" w:type="dxa"/>
            <w:gridSpan w:val="3"/>
          </w:tcPr>
          <w:p w:rsidR="00766349" w:rsidRPr="00C3792A" w:rsidRDefault="00766349" w:rsidP="004B35C5">
            <w:pPr>
              <w:spacing w:line="270" w:lineRule="atLeast"/>
            </w:pPr>
            <w:r w:rsidRPr="00C3792A">
              <w:t>ФКУ «СИЗО-3 ГУФСИН России по Новосибирской области»</w:t>
            </w:r>
            <w:r w:rsidRPr="00C3792A">
              <w:rPr>
                <w:rStyle w:val="afd"/>
                <w:bCs/>
                <w:shd w:val="clear" w:color="auto" w:fill="FFFFFF"/>
              </w:rPr>
              <w:t xml:space="preserve"> </w:t>
            </w:r>
            <w:r w:rsidRPr="00C3792A">
              <w:rPr>
                <w:rStyle w:val="afd"/>
                <w:bCs/>
                <w:i w:val="0"/>
                <w:shd w:val="clear" w:color="auto" w:fill="FFFFFF"/>
              </w:rPr>
              <w:t>Новосибирская</w:t>
            </w:r>
            <w:r w:rsidRPr="00C3792A">
              <w:rPr>
                <w:rStyle w:val="apple-converted-space"/>
                <w:i/>
                <w:shd w:val="clear" w:color="auto" w:fill="FFFFFF"/>
              </w:rPr>
              <w:t> </w:t>
            </w:r>
            <w:r w:rsidRPr="00C3792A">
              <w:rPr>
                <w:shd w:val="clear" w:color="auto" w:fill="FFFFFF"/>
              </w:rPr>
              <w:t>обл, Искитимский р-н, рп Линево, ул. Листвянская, 3.</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13</w:t>
            </w:r>
          </w:p>
        </w:tc>
        <w:tc>
          <w:tcPr>
            <w:tcW w:w="8930" w:type="dxa"/>
            <w:gridSpan w:val="3"/>
          </w:tcPr>
          <w:p w:rsidR="00766349" w:rsidRPr="00C3792A" w:rsidRDefault="00766349" w:rsidP="004B35C5">
            <w:pPr>
              <w:spacing w:line="270" w:lineRule="atLeast"/>
            </w:pPr>
            <w:r w:rsidRPr="00C3792A">
              <w:t>ФКУ «ИК-14  ГУФСИН России по Новосибирской области»</w:t>
            </w:r>
          </w:p>
          <w:p w:rsidR="00766349" w:rsidRPr="00C3792A" w:rsidRDefault="00766349" w:rsidP="004B35C5">
            <w:pPr>
              <w:spacing w:line="270" w:lineRule="atLeast"/>
            </w:pPr>
            <w:r w:rsidRPr="00C3792A">
              <w:rPr>
                <w:rStyle w:val="afd"/>
                <w:bCs/>
                <w:i w:val="0"/>
                <w:shd w:val="clear" w:color="auto" w:fill="FFFFFF"/>
              </w:rPr>
              <w:t>Новосибирская</w:t>
            </w:r>
            <w:r w:rsidRPr="00C3792A">
              <w:rPr>
                <w:rStyle w:val="apple-converted-space"/>
                <w:i/>
                <w:shd w:val="clear" w:color="auto" w:fill="FFFFFF"/>
              </w:rPr>
              <w:t> </w:t>
            </w:r>
            <w:r w:rsidRPr="00C3792A">
              <w:rPr>
                <w:shd w:val="clear" w:color="auto" w:fill="FFFFFF"/>
              </w:rPr>
              <w:t>обл, Тогучинский р-н, г.Тогучин, ул. Блюхера, 2а.</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14</w:t>
            </w:r>
          </w:p>
        </w:tc>
        <w:tc>
          <w:tcPr>
            <w:tcW w:w="8930" w:type="dxa"/>
            <w:gridSpan w:val="3"/>
          </w:tcPr>
          <w:p w:rsidR="00766349" w:rsidRPr="00C3792A" w:rsidRDefault="00766349" w:rsidP="004B35C5">
            <w:pPr>
              <w:spacing w:line="270" w:lineRule="atLeast"/>
            </w:pPr>
            <w:r w:rsidRPr="00C3792A">
              <w:t>ФКУ «ИК-13  ГУФСИН России по Новосибирской области»</w:t>
            </w:r>
          </w:p>
          <w:p w:rsidR="00766349" w:rsidRPr="00C3792A" w:rsidRDefault="00766349" w:rsidP="004B35C5">
            <w:pPr>
              <w:spacing w:line="270" w:lineRule="atLeast"/>
            </w:pPr>
            <w:r w:rsidRPr="00C3792A">
              <w:rPr>
                <w:shd w:val="clear" w:color="auto" w:fill="FFFFFF"/>
              </w:rPr>
              <w:t xml:space="preserve"> Новосибирская область, район Убинский, село Раисино, ул. Светлая, 9с</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15</w:t>
            </w:r>
          </w:p>
        </w:tc>
        <w:tc>
          <w:tcPr>
            <w:tcW w:w="8930" w:type="dxa"/>
            <w:gridSpan w:val="3"/>
          </w:tcPr>
          <w:p w:rsidR="00766349" w:rsidRPr="00C3792A" w:rsidRDefault="00766349" w:rsidP="004B35C5">
            <w:pPr>
              <w:spacing w:line="270" w:lineRule="atLeast"/>
              <w:rPr>
                <w:rStyle w:val="afd"/>
                <w:bCs/>
                <w:shd w:val="clear" w:color="auto" w:fill="FFFFFF"/>
              </w:rPr>
            </w:pPr>
            <w:r w:rsidRPr="00C3792A">
              <w:t>ФКУ «ИК-15  ГУФСИН России по Новосибирской области»</w:t>
            </w:r>
            <w:r w:rsidRPr="00C3792A">
              <w:rPr>
                <w:rStyle w:val="afd"/>
                <w:bCs/>
                <w:shd w:val="clear" w:color="auto" w:fill="FFFFFF"/>
              </w:rPr>
              <w:t xml:space="preserve"> </w:t>
            </w:r>
          </w:p>
          <w:p w:rsidR="00766349" w:rsidRPr="00C3792A" w:rsidRDefault="00766349" w:rsidP="004B35C5">
            <w:pPr>
              <w:spacing w:line="270" w:lineRule="atLeast"/>
            </w:pPr>
            <w:r w:rsidRPr="00C3792A">
              <w:rPr>
                <w:rStyle w:val="afd"/>
                <w:bCs/>
                <w:i w:val="0"/>
                <w:shd w:val="clear" w:color="auto" w:fill="FFFFFF"/>
              </w:rPr>
              <w:t>Новосибирская</w:t>
            </w:r>
            <w:r w:rsidRPr="00C3792A">
              <w:rPr>
                <w:rStyle w:val="apple-converted-space"/>
                <w:i/>
                <w:shd w:val="clear" w:color="auto" w:fill="FFFFFF"/>
              </w:rPr>
              <w:t> </w:t>
            </w:r>
            <w:r w:rsidRPr="00C3792A">
              <w:rPr>
                <w:shd w:val="clear" w:color="auto" w:fill="FFFFFF"/>
              </w:rPr>
              <w:t>обл, Чистоозерный р-н, п.Табулга, ул. Дзержинского, 8.</w:t>
            </w:r>
          </w:p>
        </w:tc>
      </w:tr>
      <w:tr w:rsidR="00766349" w:rsidRPr="00C3792A" w:rsidTr="00766349">
        <w:tc>
          <w:tcPr>
            <w:tcW w:w="817" w:type="dxa"/>
          </w:tcPr>
          <w:p w:rsidR="00766349" w:rsidRPr="00C3792A" w:rsidRDefault="00766349" w:rsidP="004B35C5">
            <w:pPr>
              <w:pStyle w:val="11"/>
              <w:ind w:right="-71" w:firstLine="0"/>
              <w:contextualSpacing/>
              <w:jc w:val="center"/>
              <w:rPr>
                <w:szCs w:val="24"/>
              </w:rPr>
            </w:pPr>
            <w:r w:rsidRPr="00C3792A">
              <w:rPr>
                <w:szCs w:val="24"/>
              </w:rPr>
              <w:t>16</w:t>
            </w:r>
          </w:p>
        </w:tc>
        <w:tc>
          <w:tcPr>
            <w:tcW w:w="8930" w:type="dxa"/>
            <w:gridSpan w:val="3"/>
          </w:tcPr>
          <w:p w:rsidR="00766349" w:rsidRPr="00C3792A" w:rsidRDefault="00766349" w:rsidP="004B35C5">
            <w:pPr>
              <w:spacing w:line="270" w:lineRule="atLeast"/>
              <w:rPr>
                <w:shd w:val="clear" w:color="auto" w:fill="FFFFFF"/>
              </w:rPr>
            </w:pPr>
            <w:r w:rsidRPr="00C3792A">
              <w:t>ФКУ «ЛИУ-10 ГУФСИН России по Новосибирской области»</w:t>
            </w:r>
            <w:r w:rsidRPr="00C3792A">
              <w:rPr>
                <w:shd w:val="clear" w:color="auto" w:fill="FFFFFF"/>
              </w:rPr>
              <w:t xml:space="preserve"> </w:t>
            </w:r>
          </w:p>
          <w:p w:rsidR="00766349" w:rsidRPr="00C3792A" w:rsidRDefault="00766349" w:rsidP="004B35C5">
            <w:pPr>
              <w:spacing w:line="270" w:lineRule="atLeast"/>
            </w:pPr>
            <w:r w:rsidRPr="00C3792A">
              <w:rPr>
                <w:shd w:val="clear" w:color="auto" w:fill="FFFFFF"/>
              </w:rPr>
              <w:t>Новосибирская обл, Новосибирский р-н, с. Раздольное</w:t>
            </w:r>
          </w:p>
        </w:tc>
      </w:tr>
      <w:tr w:rsidR="00252E25" w:rsidRPr="008A10D6" w:rsidTr="0002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4856" w:type="dxa"/>
            <w:gridSpan w:val="2"/>
          </w:tcPr>
          <w:p w:rsidR="00766349" w:rsidRDefault="00766349" w:rsidP="008A10D6">
            <w:pPr>
              <w:tabs>
                <w:tab w:val="left" w:pos="4066"/>
                <w:tab w:val="left" w:pos="7060"/>
              </w:tabs>
              <w:spacing w:after="0"/>
              <w:rPr>
                <w:sz w:val="26"/>
                <w:szCs w:val="26"/>
              </w:rPr>
            </w:pPr>
          </w:p>
          <w:p w:rsidR="00252E25" w:rsidRPr="00766349" w:rsidRDefault="00252E25" w:rsidP="008A10D6">
            <w:pPr>
              <w:tabs>
                <w:tab w:val="left" w:pos="4066"/>
                <w:tab w:val="left" w:pos="7060"/>
              </w:tabs>
              <w:spacing w:after="0"/>
              <w:rPr>
                <w:sz w:val="26"/>
                <w:szCs w:val="26"/>
              </w:rPr>
            </w:pPr>
            <w:r w:rsidRPr="00766349">
              <w:rPr>
                <w:sz w:val="26"/>
                <w:szCs w:val="26"/>
              </w:rPr>
              <w:t xml:space="preserve">КОМИТЕНТ </w:t>
            </w:r>
          </w:p>
          <w:p w:rsidR="00252E25" w:rsidRPr="00766349" w:rsidRDefault="00252E25" w:rsidP="008A10D6">
            <w:pPr>
              <w:tabs>
                <w:tab w:val="left" w:pos="4066"/>
                <w:tab w:val="left" w:pos="7060"/>
              </w:tabs>
              <w:spacing w:after="0"/>
              <w:rPr>
                <w:sz w:val="26"/>
                <w:szCs w:val="26"/>
              </w:rPr>
            </w:pPr>
            <w:r w:rsidRPr="00766349">
              <w:rPr>
                <w:sz w:val="26"/>
                <w:szCs w:val="26"/>
              </w:rPr>
              <w:t>____________________ /</w:t>
            </w:r>
            <w:r w:rsidR="00773765" w:rsidRPr="00766349">
              <w:rPr>
                <w:sz w:val="26"/>
                <w:szCs w:val="26"/>
              </w:rPr>
              <w:t>______________</w:t>
            </w:r>
            <w:r w:rsidRPr="00766349">
              <w:rPr>
                <w:sz w:val="26"/>
                <w:szCs w:val="26"/>
              </w:rPr>
              <w:t>/</w:t>
            </w:r>
          </w:p>
          <w:p w:rsidR="00252E25" w:rsidRPr="00766349" w:rsidRDefault="00252E25" w:rsidP="008A10D6">
            <w:pPr>
              <w:tabs>
                <w:tab w:val="left" w:pos="4066"/>
                <w:tab w:val="left" w:pos="7060"/>
              </w:tabs>
              <w:spacing w:after="0"/>
              <w:rPr>
                <w:sz w:val="26"/>
                <w:szCs w:val="26"/>
              </w:rPr>
            </w:pPr>
            <w:r w:rsidRPr="00766349">
              <w:rPr>
                <w:sz w:val="26"/>
                <w:szCs w:val="26"/>
              </w:rPr>
              <w:t xml:space="preserve">М.П.              </w:t>
            </w:r>
          </w:p>
        </w:tc>
        <w:tc>
          <w:tcPr>
            <w:tcW w:w="4857" w:type="dxa"/>
          </w:tcPr>
          <w:p w:rsidR="00766349" w:rsidRDefault="00766349" w:rsidP="008A10D6">
            <w:pPr>
              <w:tabs>
                <w:tab w:val="left" w:pos="4066"/>
                <w:tab w:val="left" w:pos="7060"/>
              </w:tabs>
              <w:spacing w:after="0"/>
              <w:rPr>
                <w:sz w:val="26"/>
                <w:szCs w:val="26"/>
              </w:rPr>
            </w:pPr>
          </w:p>
          <w:p w:rsidR="00252E25" w:rsidRPr="00766349" w:rsidRDefault="00252E25" w:rsidP="008A10D6">
            <w:pPr>
              <w:tabs>
                <w:tab w:val="left" w:pos="4066"/>
                <w:tab w:val="left" w:pos="7060"/>
              </w:tabs>
              <w:spacing w:after="0"/>
              <w:rPr>
                <w:sz w:val="26"/>
                <w:szCs w:val="26"/>
              </w:rPr>
            </w:pPr>
            <w:r w:rsidRPr="00766349">
              <w:rPr>
                <w:sz w:val="26"/>
                <w:szCs w:val="26"/>
              </w:rPr>
              <w:t xml:space="preserve">КОМИССИОНЕР </w:t>
            </w:r>
          </w:p>
          <w:p w:rsidR="00252E25" w:rsidRPr="00766349" w:rsidRDefault="00252E25" w:rsidP="008A10D6">
            <w:pPr>
              <w:tabs>
                <w:tab w:val="left" w:pos="4066"/>
                <w:tab w:val="left" w:pos="7060"/>
              </w:tabs>
              <w:spacing w:after="0"/>
              <w:rPr>
                <w:sz w:val="26"/>
                <w:szCs w:val="26"/>
              </w:rPr>
            </w:pPr>
            <w:r w:rsidRPr="00766349">
              <w:rPr>
                <w:sz w:val="26"/>
                <w:szCs w:val="26"/>
              </w:rPr>
              <w:t>____________________ / В.Ф. Элярт /</w:t>
            </w:r>
          </w:p>
          <w:p w:rsidR="00252E25" w:rsidRPr="00766349" w:rsidRDefault="00252E25" w:rsidP="008A10D6">
            <w:pPr>
              <w:tabs>
                <w:tab w:val="left" w:pos="4066"/>
                <w:tab w:val="left" w:pos="7060"/>
              </w:tabs>
              <w:spacing w:after="0"/>
              <w:rPr>
                <w:sz w:val="26"/>
                <w:szCs w:val="26"/>
              </w:rPr>
            </w:pPr>
            <w:r w:rsidRPr="00766349">
              <w:rPr>
                <w:sz w:val="26"/>
                <w:szCs w:val="26"/>
              </w:rPr>
              <w:t xml:space="preserve">М.П.              </w:t>
            </w:r>
          </w:p>
        </w:tc>
      </w:tr>
    </w:tbl>
    <w:p w:rsidR="00766349" w:rsidRDefault="00766349" w:rsidP="008A10D6">
      <w:pPr>
        <w:widowControl w:val="0"/>
        <w:spacing w:after="0"/>
        <w:jc w:val="right"/>
        <w:rPr>
          <w:sz w:val="26"/>
          <w:szCs w:val="26"/>
        </w:rPr>
      </w:pPr>
    </w:p>
    <w:p w:rsidR="00F05B78" w:rsidRDefault="00F05B78"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к договору</w:t>
      </w:r>
      <w:r w:rsidR="00F05B78">
        <w:rPr>
          <w:sz w:val="26"/>
          <w:szCs w:val="26"/>
        </w:rPr>
        <w:t xml:space="preserve"> </w:t>
      </w:r>
      <w:r w:rsidRPr="00773765">
        <w:rPr>
          <w:sz w:val="26"/>
          <w:szCs w:val="26"/>
        </w:rPr>
        <w:t>№_______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w:t>
      </w:r>
      <w:r w:rsidR="00766349">
        <w:rPr>
          <w:sz w:val="26"/>
          <w:szCs w:val="26"/>
        </w:rPr>
        <w:t>______________________________</w:t>
      </w:r>
      <w:r w:rsidRPr="008A10D6">
        <w:rPr>
          <w:sz w:val="26"/>
          <w:szCs w:val="26"/>
        </w:rPr>
        <w:t xml:space="preserve">, действующего на основании </w:t>
      </w:r>
      <w:r w:rsidR="00766349">
        <w:rPr>
          <w:sz w:val="26"/>
          <w:szCs w:val="26"/>
        </w:rPr>
        <w:t>_________________________________________________</w:t>
      </w:r>
      <w:r w:rsidRPr="008A10D6">
        <w:rPr>
          <w:sz w:val="26"/>
          <w:szCs w:val="26"/>
        </w:rPr>
        <w:t>, составил</w:t>
      </w:r>
      <w:r w:rsidR="00766349">
        <w:rPr>
          <w:sz w:val="26"/>
          <w:szCs w:val="26"/>
        </w:rPr>
        <w:t>и</w:t>
      </w:r>
      <w:r w:rsidRPr="008A10D6">
        <w:rPr>
          <w:sz w:val="26"/>
          <w:szCs w:val="26"/>
        </w:rPr>
        <w:t xml:space="preserve"> настоящий отчет об исполнении комиссионного поручения (далее - Отчет) по </w:t>
      </w:r>
      <w:hyperlink r:id="rId17"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E55DCE"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0B2A56" w:rsidRDefault="000B2A56"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XGYQIAALE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Da2cXGYQIAALEEAAAOAAAAAAAAAAAAAAAAAC4CAABkcnMv&#10;ZTJvRG9jLnhtbFBLAQItABQABgAIAAAAIQDzFL6T4QAAAA0BAAAPAAAAAAAAAAAAAAAAALsEAABk&#10;cnMvZG93bnJldi54bWxQSwUGAAAAAAQABADzAAAAyQUAAAAA&#10;" filled="f" stroked="f">
                <o:lock v:ext="edit" shapetype="t"/>
                <v:textbox style="mso-fit-shape-to-text:t">
                  <w:txbxContent>
                    <w:p w:rsidR="000B2A56" w:rsidRDefault="000B2A56"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 В.Ф. Элярт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E55DCE"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0B2A56" w:rsidRDefault="000B2A56"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" filled="f" stroked="f">
                      <o:lock v:ext="edit" shapetype="t"/>
                      <v:textbox style="mso-fit-shape-to-text:t">
                        <w:txbxContent>
                          <w:p w:rsidR="000B2A56" w:rsidRDefault="000B2A56"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 В.Ф. Элярт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8"/>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52E" w:rsidRDefault="00D0452E">
      <w:r>
        <w:separator/>
      </w:r>
    </w:p>
  </w:endnote>
  <w:endnote w:type="continuationSeparator" w:id="0">
    <w:p w:rsidR="00D0452E" w:rsidRDefault="00D0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B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6" w:rsidRDefault="00291236" w:rsidP="00F1588D">
    <w:pPr>
      <w:pStyle w:val="af2"/>
      <w:framePr w:wrap="around" w:vAnchor="text" w:hAnchor="margin" w:xAlign="center" w:y="1"/>
      <w:rPr>
        <w:rStyle w:val="af1"/>
      </w:rPr>
    </w:pPr>
    <w:r>
      <w:rPr>
        <w:rStyle w:val="af1"/>
      </w:rPr>
      <w:fldChar w:fldCharType="begin"/>
    </w:r>
    <w:r w:rsidR="000B2A56">
      <w:rPr>
        <w:rStyle w:val="af1"/>
      </w:rPr>
      <w:instrText xml:space="preserve">PAGE  </w:instrText>
    </w:r>
    <w:r>
      <w:rPr>
        <w:rStyle w:val="af1"/>
      </w:rPr>
      <w:fldChar w:fldCharType="end"/>
    </w:r>
  </w:p>
  <w:p w:rsidR="000B2A56" w:rsidRDefault="000B2A56">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6" w:rsidRDefault="000B2A56">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52E" w:rsidRDefault="00D0452E">
      <w:r>
        <w:separator/>
      </w:r>
    </w:p>
  </w:footnote>
  <w:footnote w:type="continuationSeparator" w:id="0">
    <w:p w:rsidR="00D0452E" w:rsidRDefault="00D0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6" w:rsidRDefault="00291236" w:rsidP="00767EAC">
    <w:pPr>
      <w:pStyle w:val="af4"/>
      <w:framePr w:wrap="around" w:vAnchor="text" w:hAnchor="margin" w:xAlign="center" w:y="1"/>
      <w:rPr>
        <w:rStyle w:val="af1"/>
      </w:rPr>
    </w:pPr>
    <w:r>
      <w:rPr>
        <w:rStyle w:val="af1"/>
      </w:rPr>
      <w:fldChar w:fldCharType="begin"/>
    </w:r>
    <w:r w:rsidR="000B2A56">
      <w:rPr>
        <w:rStyle w:val="af1"/>
      </w:rPr>
      <w:instrText xml:space="preserve">PAGE  </w:instrText>
    </w:r>
    <w:r>
      <w:rPr>
        <w:rStyle w:val="af1"/>
      </w:rPr>
      <w:fldChar w:fldCharType="end"/>
    </w:r>
  </w:p>
  <w:p w:rsidR="000B2A56" w:rsidRDefault="000B2A5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6" w:rsidRDefault="00291236" w:rsidP="00767EAC">
    <w:pPr>
      <w:pStyle w:val="af4"/>
      <w:framePr w:wrap="around" w:vAnchor="text" w:hAnchor="margin" w:xAlign="center" w:y="1"/>
      <w:rPr>
        <w:rStyle w:val="af1"/>
      </w:rPr>
    </w:pPr>
    <w:r>
      <w:rPr>
        <w:rStyle w:val="af1"/>
      </w:rPr>
      <w:fldChar w:fldCharType="begin"/>
    </w:r>
    <w:r w:rsidR="000B2A56">
      <w:rPr>
        <w:rStyle w:val="af1"/>
      </w:rPr>
      <w:instrText xml:space="preserve">PAGE  </w:instrText>
    </w:r>
    <w:r>
      <w:rPr>
        <w:rStyle w:val="af1"/>
      </w:rPr>
      <w:fldChar w:fldCharType="separate"/>
    </w:r>
    <w:r w:rsidR="00AA1333">
      <w:rPr>
        <w:rStyle w:val="af1"/>
        <w:noProof/>
      </w:rPr>
      <w:t>2</w:t>
    </w:r>
    <w:r>
      <w:rPr>
        <w:rStyle w:val="af1"/>
      </w:rPr>
      <w:fldChar w:fldCharType="end"/>
    </w:r>
  </w:p>
  <w:p w:rsidR="000B2A56" w:rsidRDefault="000B2A5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6" w:rsidRDefault="000B2A56"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0"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3"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7"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1"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6"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8"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9"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6"/>
  </w:num>
  <w:num w:numId="5">
    <w:abstractNumId w:val="33"/>
  </w:num>
  <w:num w:numId="6">
    <w:abstractNumId w:val="15"/>
  </w:num>
  <w:num w:numId="7">
    <w:abstractNumId w:val="21"/>
  </w:num>
  <w:num w:numId="8">
    <w:abstractNumId w:val="20"/>
  </w:num>
  <w:num w:numId="9">
    <w:abstractNumId w:val="9"/>
  </w:num>
  <w:num w:numId="10">
    <w:abstractNumId w:val="10"/>
  </w:num>
  <w:num w:numId="11">
    <w:abstractNumId w:val="1"/>
  </w:num>
  <w:num w:numId="12">
    <w:abstractNumId w:val="34"/>
  </w:num>
  <w:num w:numId="13">
    <w:abstractNumId w:val="17"/>
  </w:num>
  <w:num w:numId="14">
    <w:abstractNumId w:val="13"/>
  </w:num>
  <w:num w:numId="15">
    <w:abstractNumId w:val="28"/>
  </w:num>
  <w:num w:numId="16">
    <w:abstractNumId w:val="19"/>
  </w:num>
  <w:num w:numId="17">
    <w:abstractNumId w:val="40"/>
  </w:num>
  <w:num w:numId="18">
    <w:abstractNumId w:val="22"/>
  </w:num>
  <w:num w:numId="19">
    <w:abstractNumId w:val="39"/>
  </w:num>
  <w:num w:numId="20">
    <w:abstractNumId w:val="4"/>
  </w:num>
  <w:num w:numId="21">
    <w:abstractNumId w:val="4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27"/>
  </w:num>
  <w:num w:numId="26">
    <w:abstractNumId w:val="29"/>
  </w:num>
  <w:num w:numId="27">
    <w:abstractNumId w:val="31"/>
  </w:num>
  <w:num w:numId="28">
    <w:abstractNumId w:val="30"/>
  </w:num>
  <w:num w:numId="29">
    <w:abstractNumId w:val="18"/>
  </w:num>
  <w:num w:numId="30">
    <w:abstractNumId w:val="41"/>
  </w:num>
  <w:num w:numId="31">
    <w:abstractNumId w:val="3"/>
  </w:num>
  <w:num w:numId="32">
    <w:abstractNumId w:val="26"/>
  </w:num>
  <w:num w:numId="33">
    <w:abstractNumId w:val="14"/>
  </w:num>
  <w:num w:numId="34">
    <w:abstractNumId w:val="5"/>
  </w:num>
  <w:num w:numId="35">
    <w:abstractNumId w:val="2"/>
  </w:num>
  <w:num w:numId="36">
    <w:abstractNumId w:val="37"/>
  </w:num>
  <w:num w:numId="37">
    <w:abstractNumId w:val="24"/>
  </w:num>
  <w:num w:numId="38">
    <w:abstractNumId w:val="6"/>
  </w:num>
  <w:num w:numId="39">
    <w:abstractNumId w:val="8"/>
  </w:num>
  <w:num w:numId="40">
    <w:abstractNumId w:val="23"/>
  </w:num>
  <w:num w:numId="41">
    <w:abstractNumId w:val="36"/>
  </w:num>
  <w:num w:numId="42">
    <w:abstractNumId w:val="7"/>
  </w:num>
  <w:num w:numId="43">
    <w:abstractNumId w:val="35"/>
  </w:num>
  <w:num w:numId="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4B83"/>
    <w:rsid w:val="00004C57"/>
    <w:rsid w:val="00004E7F"/>
    <w:rsid w:val="00004F9C"/>
    <w:rsid w:val="00006FFD"/>
    <w:rsid w:val="00010A8C"/>
    <w:rsid w:val="0001163E"/>
    <w:rsid w:val="00012F22"/>
    <w:rsid w:val="00013ED9"/>
    <w:rsid w:val="0001415B"/>
    <w:rsid w:val="00014827"/>
    <w:rsid w:val="000156A0"/>
    <w:rsid w:val="00017A35"/>
    <w:rsid w:val="00023FEF"/>
    <w:rsid w:val="000259D8"/>
    <w:rsid w:val="00030F83"/>
    <w:rsid w:val="000334BC"/>
    <w:rsid w:val="00033FCF"/>
    <w:rsid w:val="00034A34"/>
    <w:rsid w:val="00036D8A"/>
    <w:rsid w:val="000376D7"/>
    <w:rsid w:val="00040E41"/>
    <w:rsid w:val="00040E80"/>
    <w:rsid w:val="00041D09"/>
    <w:rsid w:val="00042581"/>
    <w:rsid w:val="000429A8"/>
    <w:rsid w:val="00044BA1"/>
    <w:rsid w:val="000472C4"/>
    <w:rsid w:val="000473C9"/>
    <w:rsid w:val="00053DF7"/>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7701"/>
    <w:rsid w:val="000A0796"/>
    <w:rsid w:val="000A1887"/>
    <w:rsid w:val="000A3789"/>
    <w:rsid w:val="000A3F79"/>
    <w:rsid w:val="000A4437"/>
    <w:rsid w:val="000A5992"/>
    <w:rsid w:val="000A5F7B"/>
    <w:rsid w:val="000A7519"/>
    <w:rsid w:val="000A7D2D"/>
    <w:rsid w:val="000B25CB"/>
    <w:rsid w:val="000B2A56"/>
    <w:rsid w:val="000B2E30"/>
    <w:rsid w:val="000B3B65"/>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B3E"/>
    <w:rsid w:val="000D6761"/>
    <w:rsid w:val="000D6C5A"/>
    <w:rsid w:val="000D7EAA"/>
    <w:rsid w:val="000D7EF8"/>
    <w:rsid w:val="000E10A9"/>
    <w:rsid w:val="000E6F80"/>
    <w:rsid w:val="000E70A4"/>
    <w:rsid w:val="000F1056"/>
    <w:rsid w:val="000F31C5"/>
    <w:rsid w:val="000F3BFB"/>
    <w:rsid w:val="000F5877"/>
    <w:rsid w:val="000F6286"/>
    <w:rsid w:val="0010590D"/>
    <w:rsid w:val="00105E5C"/>
    <w:rsid w:val="00105FF2"/>
    <w:rsid w:val="0010612B"/>
    <w:rsid w:val="001062DC"/>
    <w:rsid w:val="00107853"/>
    <w:rsid w:val="00107A1B"/>
    <w:rsid w:val="00110164"/>
    <w:rsid w:val="00110C18"/>
    <w:rsid w:val="00110C91"/>
    <w:rsid w:val="00111F11"/>
    <w:rsid w:val="00113286"/>
    <w:rsid w:val="00114D11"/>
    <w:rsid w:val="001174A3"/>
    <w:rsid w:val="00117DA4"/>
    <w:rsid w:val="001211D2"/>
    <w:rsid w:val="001212C6"/>
    <w:rsid w:val="00123671"/>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1149"/>
    <w:rsid w:val="00151F9C"/>
    <w:rsid w:val="00152013"/>
    <w:rsid w:val="00152CCB"/>
    <w:rsid w:val="001538F4"/>
    <w:rsid w:val="00153D25"/>
    <w:rsid w:val="001547F6"/>
    <w:rsid w:val="0015593E"/>
    <w:rsid w:val="001572ED"/>
    <w:rsid w:val="00157506"/>
    <w:rsid w:val="00157B10"/>
    <w:rsid w:val="0016115E"/>
    <w:rsid w:val="00161400"/>
    <w:rsid w:val="00162585"/>
    <w:rsid w:val="00162AEE"/>
    <w:rsid w:val="00166D08"/>
    <w:rsid w:val="00170068"/>
    <w:rsid w:val="00171321"/>
    <w:rsid w:val="00171BA2"/>
    <w:rsid w:val="00175341"/>
    <w:rsid w:val="001757E3"/>
    <w:rsid w:val="001775B8"/>
    <w:rsid w:val="00182524"/>
    <w:rsid w:val="00184DA4"/>
    <w:rsid w:val="00186235"/>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4CB7"/>
    <w:rsid w:val="001C53C6"/>
    <w:rsid w:val="001C53F0"/>
    <w:rsid w:val="001C61A7"/>
    <w:rsid w:val="001C6D28"/>
    <w:rsid w:val="001C6EAA"/>
    <w:rsid w:val="001C79A9"/>
    <w:rsid w:val="001C7A9F"/>
    <w:rsid w:val="001D064A"/>
    <w:rsid w:val="001D0DCA"/>
    <w:rsid w:val="001D2B56"/>
    <w:rsid w:val="001D34A7"/>
    <w:rsid w:val="001D3D61"/>
    <w:rsid w:val="001D3EC0"/>
    <w:rsid w:val="001D5DC6"/>
    <w:rsid w:val="001D6F18"/>
    <w:rsid w:val="001D7DA5"/>
    <w:rsid w:val="001E36CD"/>
    <w:rsid w:val="001E4791"/>
    <w:rsid w:val="001E482A"/>
    <w:rsid w:val="001E7836"/>
    <w:rsid w:val="001E7944"/>
    <w:rsid w:val="001F0991"/>
    <w:rsid w:val="001F1CC4"/>
    <w:rsid w:val="001F42DC"/>
    <w:rsid w:val="001F451B"/>
    <w:rsid w:val="001F5188"/>
    <w:rsid w:val="001F7780"/>
    <w:rsid w:val="00200642"/>
    <w:rsid w:val="00201F2E"/>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91D"/>
    <w:rsid w:val="002274E8"/>
    <w:rsid w:val="00227B8B"/>
    <w:rsid w:val="00230166"/>
    <w:rsid w:val="00230733"/>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2533"/>
    <w:rsid w:val="00252E25"/>
    <w:rsid w:val="00253757"/>
    <w:rsid w:val="002545F9"/>
    <w:rsid w:val="00254B9E"/>
    <w:rsid w:val="00254C29"/>
    <w:rsid w:val="00256066"/>
    <w:rsid w:val="00260DCF"/>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285E"/>
    <w:rsid w:val="0028547F"/>
    <w:rsid w:val="00287F1D"/>
    <w:rsid w:val="00291236"/>
    <w:rsid w:val="00292537"/>
    <w:rsid w:val="00292E0A"/>
    <w:rsid w:val="002944BB"/>
    <w:rsid w:val="00297441"/>
    <w:rsid w:val="0029770A"/>
    <w:rsid w:val="002A043D"/>
    <w:rsid w:val="002A3771"/>
    <w:rsid w:val="002A6089"/>
    <w:rsid w:val="002B25C2"/>
    <w:rsid w:val="002B57A6"/>
    <w:rsid w:val="002B7F26"/>
    <w:rsid w:val="002C013F"/>
    <w:rsid w:val="002C0557"/>
    <w:rsid w:val="002C4A20"/>
    <w:rsid w:val="002C5109"/>
    <w:rsid w:val="002C6404"/>
    <w:rsid w:val="002C6CD6"/>
    <w:rsid w:val="002D44BF"/>
    <w:rsid w:val="002D5289"/>
    <w:rsid w:val="002D5C41"/>
    <w:rsid w:val="002D652C"/>
    <w:rsid w:val="002D76F0"/>
    <w:rsid w:val="002D79F7"/>
    <w:rsid w:val="002E1CE1"/>
    <w:rsid w:val="002E283C"/>
    <w:rsid w:val="002E321B"/>
    <w:rsid w:val="002E4DE5"/>
    <w:rsid w:val="002E620E"/>
    <w:rsid w:val="002E6DC8"/>
    <w:rsid w:val="002F01EA"/>
    <w:rsid w:val="002F5C66"/>
    <w:rsid w:val="002F6922"/>
    <w:rsid w:val="0030104A"/>
    <w:rsid w:val="003027D3"/>
    <w:rsid w:val="00302C79"/>
    <w:rsid w:val="003040F5"/>
    <w:rsid w:val="003053CC"/>
    <w:rsid w:val="0030549B"/>
    <w:rsid w:val="00305B90"/>
    <w:rsid w:val="00305ECA"/>
    <w:rsid w:val="0031227B"/>
    <w:rsid w:val="00313DAE"/>
    <w:rsid w:val="003146CE"/>
    <w:rsid w:val="00316300"/>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3BF0"/>
    <w:rsid w:val="003478AB"/>
    <w:rsid w:val="00351AB1"/>
    <w:rsid w:val="00354F5E"/>
    <w:rsid w:val="003564A9"/>
    <w:rsid w:val="00356F18"/>
    <w:rsid w:val="003576AE"/>
    <w:rsid w:val="00360009"/>
    <w:rsid w:val="0036217A"/>
    <w:rsid w:val="003626F3"/>
    <w:rsid w:val="0036385B"/>
    <w:rsid w:val="00364D1A"/>
    <w:rsid w:val="00367055"/>
    <w:rsid w:val="00371F2A"/>
    <w:rsid w:val="0037292F"/>
    <w:rsid w:val="003746E2"/>
    <w:rsid w:val="0037531C"/>
    <w:rsid w:val="00376520"/>
    <w:rsid w:val="003801CF"/>
    <w:rsid w:val="003807B4"/>
    <w:rsid w:val="00383EDA"/>
    <w:rsid w:val="003844B8"/>
    <w:rsid w:val="00386FAB"/>
    <w:rsid w:val="003927C4"/>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62D"/>
    <w:rsid w:val="003B691F"/>
    <w:rsid w:val="003B6C45"/>
    <w:rsid w:val="003C06CD"/>
    <w:rsid w:val="003C11D0"/>
    <w:rsid w:val="003C2125"/>
    <w:rsid w:val="003C3C03"/>
    <w:rsid w:val="003C4BDA"/>
    <w:rsid w:val="003C4F07"/>
    <w:rsid w:val="003C7758"/>
    <w:rsid w:val="003D1FAE"/>
    <w:rsid w:val="003D3228"/>
    <w:rsid w:val="003D3311"/>
    <w:rsid w:val="003D7106"/>
    <w:rsid w:val="003D716D"/>
    <w:rsid w:val="003D7388"/>
    <w:rsid w:val="003D79FB"/>
    <w:rsid w:val="003D7B19"/>
    <w:rsid w:val="003E080D"/>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152B"/>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5076B"/>
    <w:rsid w:val="00451BF9"/>
    <w:rsid w:val="004554F3"/>
    <w:rsid w:val="0045614A"/>
    <w:rsid w:val="004565FE"/>
    <w:rsid w:val="00456DFD"/>
    <w:rsid w:val="00457009"/>
    <w:rsid w:val="004570C9"/>
    <w:rsid w:val="0046540F"/>
    <w:rsid w:val="00470741"/>
    <w:rsid w:val="004763D7"/>
    <w:rsid w:val="0047664B"/>
    <w:rsid w:val="00477C51"/>
    <w:rsid w:val="0048534F"/>
    <w:rsid w:val="004854CC"/>
    <w:rsid w:val="00490598"/>
    <w:rsid w:val="004906FA"/>
    <w:rsid w:val="0049134D"/>
    <w:rsid w:val="004943A0"/>
    <w:rsid w:val="004963DB"/>
    <w:rsid w:val="00496664"/>
    <w:rsid w:val="00497A1E"/>
    <w:rsid w:val="004A0661"/>
    <w:rsid w:val="004A0696"/>
    <w:rsid w:val="004A2574"/>
    <w:rsid w:val="004A2837"/>
    <w:rsid w:val="004A3EAC"/>
    <w:rsid w:val="004A49F3"/>
    <w:rsid w:val="004B226C"/>
    <w:rsid w:val="004B2A88"/>
    <w:rsid w:val="004B2C07"/>
    <w:rsid w:val="004B4D72"/>
    <w:rsid w:val="004B6931"/>
    <w:rsid w:val="004B7E9A"/>
    <w:rsid w:val="004C1452"/>
    <w:rsid w:val="004C2A9B"/>
    <w:rsid w:val="004C580D"/>
    <w:rsid w:val="004C5A1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620"/>
    <w:rsid w:val="00550904"/>
    <w:rsid w:val="00551310"/>
    <w:rsid w:val="00551D0A"/>
    <w:rsid w:val="005558E3"/>
    <w:rsid w:val="00557ECF"/>
    <w:rsid w:val="00560667"/>
    <w:rsid w:val="00560769"/>
    <w:rsid w:val="00560B6A"/>
    <w:rsid w:val="00562735"/>
    <w:rsid w:val="005633DE"/>
    <w:rsid w:val="005633E7"/>
    <w:rsid w:val="005657EC"/>
    <w:rsid w:val="00567B44"/>
    <w:rsid w:val="00572EC7"/>
    <w:rsid w:val="005731B1"/>
    <w:rsid w:val="00573CA6"/>
    <w:rsid w:val="00574537"/>
    <w:rsid w:val="00574EF2"/>
    <w:rsid w:val="00575578"/>
    <w:rsid w:val="0058070A"/>
    <w:rsid w:val="00582AC4"/>
    <w:rsid w:val="00582C88"/>
    <w:rsid w:val="005847BB"/>
    <w:rsid w:val="00584A5C"/>
    <w:rsid w:val="005851F2"/>
    <w:rsid w:val="00586720"/>
    <w:rsid w:val="00587E30"/>
    <w:rsid w:val="00590086"/>
    <w:rsid w:val="00590B59"/>
    <w:rsid w:val="00591088"/>
    <w:rsid w:val="005910FF"/>
    <w:rsid w:val="00591465"/>
    <w:rsid w:val="00591E9E"/>
    <w:rsid w:val="00592DCF"/>
    <w:rsid w:val="00593886"/>
    <w:rsid w:val="00593EFF"/>
    <w:rsid w:val="00595E36"/>
    <w:rsid w:val="005960FB"/>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040E"/>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298A"/>
    <w:rsid w:val="005F341D"/>
    <w:rsid w:val="0060146E"/>
    <w:rsid w:val="00601870"/>
    <w:rsid w:val="006069F3"/>
    <w:rsid w:val="0060750C"/>
    <w:rsid w:val="006076CF"/>
    <w:rsid w:val="00607DCC"/>
    <w:rsid w:val="006103D7"/>
    <w:rsid w:val="00610ABA"/>
    <w:rsid w:val="0061480B"/>
    <w:rsid w:val="00614E09"/>
    <w:rsid w:val="006159F9"/>
    <w:rsid w:val="00616F50"/>
    <w:rsid w:val="006175EE"/>
    <w:rsid w:val="006176A8"/>
    <w:rsid w:val="00620F06"/>
    <w:rsid w:val="0062131D"/>
    <w:rsid w:val="0062411F"/>
    <w:rsid w:val="006255C6"/>
    <w:rsid w:val="00625F74"/>
    <w:rsid w:val="00626AF2"/>
    <w:rsid w:val="00631F4D"/>
    <w:rsid w:val="00632014"/>
    <w:rsid w:val="006358F9"/>
    <w:rsid w:val="006359FE"/>
    <w:rsid w:val="0063657E"/>
    <w:rsid w:val="00642A06"/>
    <w:rsid w:val="00644014"/>
    <w:rsid w:val="00644017"/>
    <w:rsid w:val="00644669"/>
    <w:rsid w:val="0064546A"/>
    <w:rsid w:val="00646248"/>
    <w:rsid w:val="0065331D"/>
    <w:rsid w:val="006547D2"/>
    <w:rsid w:val="00656B4F"/>
    <w:rsid w:val="00657263"/>
    <w:rsid w:val="00657630"/>
    <w:rsid w:val="00660207"/>
    <w:rsid w:val="0066095C"/>
    <w:rsid w:val="0066107F"/>
    <w:rsid w:val="00661481"/>
    <w:rsid w:val="0066150E"/>
    <w:rsid w:val="0066222A"/>
    <w:rsid w:val="00663E21"/>
    <w:rsid w:val="006646F7"/>
    <w:rsid w:val="00664D49"/>
    <w:rsid w:val="00665395"/>
    <w:rsid w:val="006659DE"/>
    <w:rsid w:val="0066708A"/>
    <w:rsid w:val="00667C9A"/>
    <w:rsid w:val="00670032"/>
    <w:rsid w:val="00670F77"/>
    <w:rsid w:val="00673889"/>
    <w:rsid w:val="0067397D"/>
    <w:rsid w:val="0067425F"/>
    <w:rsid w:val="0067569D"/>
    <w:rsid w:val="0067687F"/>
    <w:rsid w:val="00676B25"/>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11A"/>
    <w:rsid w:val="006A57F5"/>
    <w:rsid w:val="006A5E8D"/>
    <w:rsid w:val="006A6954"/>
    <w:rsid w:val="006A72EF"/>
    <w:rsid w:val="006B08D8"/>
    <w:rsid w:val="006B11C4"/>
    <w:rsid w:val="006B1426"/>
    <w:rsid w:val="006B1CDA"/>
    <w:rsid w:val="006B1D55"/>
    <w:rsid w:val="006B2DA3"/>
    <w:rsid w:val="006B3F43"/>
    <w:rsid w:val="006B5F60"/>
    <w:rsid w:val="006B6A5C"/>
    <w:rsid w:val="006C17CC"/>
    <w:rsid w:val="006C205F"/>
    <w:rsid w:val="006C73C3"/>
    <w:rsid w:val="006D0058"/>
    <w:rsid w:val="006D22C1"/>
    <w:rsid w:val="006D23D1"/>
    <w:rsid w:val="006D3D6D"/>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1E00"/>
    <w:rsid w:val="00702053"/>
    <w:rsid w:val="007030E4"/>
    <w:rsid w:val="00703B98"/>
    <w:rsid w:val="00705EFC"/>
    <w:rsid w:val="00707133"/>
    <w:rsid w:val="00707DAA"/>
    <w:rsid w:val="00710462"/>
    <w:rsid w:val="0071061F"/>
    <w:rsid w:val="0071341D"/>
    <w:rsid w:val="007151E7"/>
    <w:rsid w:val="007158C8"/>
    <w:rsid w:val="007162B8"/>
    <w:rsid w:val="007208E1"/>
    <w:rsid w:val="00721E86"/>
    <w:rsid w:val="00722989"/>
    <w:rsid w:val="007274E2"/>
    <w:rsid w:val="0073142C"/>
    <w:rsid w:val="0073199E"/>
    <w:rsid w:val="007323B7"/>
    <w:rsid w:val="007335C6"/>
    <w:rsid w:val="00735DDD"/>
    <w:rsid w:val="00741F5C"/>
    <w:rsid w:val="00743538"/>
    <w:rsid w:val="0074390C"/>
    <w:rsid w:val="00744365"/>
    <w:rsid w:val="007454D6"/>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34F"/>
    <w:rsid w:val="007638E3"/>
    <w:rsid w:val="007641DC"/>
    <w:rsid w:val="00764F81"/>
    <w:rsid w:val="0076564D"/>
    <w:rsid w:val="007659CF"/>
    <w:rsid w:val="0076634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678A"/>
    <w:rsid w:val="007E6EE1"/>
    <w:rsid w:val="007E70FA"/>
    <w:rsid w:val="007F043F"/>
    <w:rsid w:val="007F44F1"/>
    <w:rsid w:val="007F465B"/>
    <w:rsid w:val="007F4DE5"/>
    <w:rsid w:val="007F52C1"/>
    <w:rsid w:val="007F7443"/>
    <w:rsid w:val="007F7DCB"/>
    <w:rsid w:val="008004C5"/>
    <w:rsid w:val="00800B24"/>
    <w:rsid w:val="008016B4"/>
    <w:rsid w:val="00804B1A"/>
    <w:rsid w:val="00805057"/>
    <w:rsid w:val="00805282"/>
    <w:rsid w:val="00806C65"/>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35E2"/>
    <w:rsid w:val="008339FF"/>
    <w:rsid w:val="008369C4"/>
    <w:rsid w:val="008373D9"/>
    <w:rsid w:val="00837E1D"/>
    <w:rsid w:val="00837F1F"/>
    <w:rsid w:val="00840158"/>
    <w:rsid w:val="00841753"/>
    <w:rsid w:val="00841AE4"/>
    <w:rsid w:val="0084205D"/>
    <w:rsid w:val="0084310C"/>
    <w:rsid w:val="0084365B"/>
    <w:rsid w:val="0084398F"/>
    <w:rsid w:val="008456F7"/>
    <w:rsid w:val="00850AC5"/>
    <w:rsid w:val="00851C44"/>
    <w:rsid w:val="008521BA"/>
    <w:rsid w:val="008531FF"/>
    <w:rsid w:val="008539B8"/>
    <w:rsid w:val="00854D30"/>
    <w:rsid w:val="00854D52"/>
    <w:rsid w:val="008550C6"/>
    <w:rsid w:val="00855A24"/>
    <w:rsid w:val="008606E8"/>
    <w:rsid w:val="00861717"/>
    <w:rsid w:val="00861FD6"/>
    <w:rsid w:val="00862B3A"/>
    <w:rsid w:val="00862EBC"/>
    <w:rsid w:val="00863B09"/>
    <w:rsid w:val="008651A0"/>
    <w:rsid w:val="00865750"/>
    <w:rsid w:val="0086592A"/>
    <w:rsid w:val="00866323"/>
    <w:rsid w:val="00867062"/>
    <w:rsid w:val="00867680"/>
    <w:rsid w:val="00870C99"/>
    <w:rsid w:val="00873E6D"/>
    <w:rsid w:val="00873FFC"/>
    <w:rsid w:val="00875F02"/>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4F4B"/>
    <w:rsid w:val="008B52E5"/>
    <w:rsid w:val="008B5AD0"/>
    <w:rsid w:val="008B6794"/>
    <w:rsid w:val="008C071A"/>
    <w:rsid w:val="008C3642"/>
    <w:rsid w:val="008C3FE0"/>
    <w:rsid w:val="008C497D"/>
    <w:rsid w:val="008D1534"/>
    <w:rsid w:val="008D1CF2"/>
    <w:rsid w:val="008D1E2C"/>
    <w:rsid w:val="008D76D3"/>
    <w:rsid w:val="008D7A17"/>
    <w:rsid w:val="008D7A4F"/>
    <w:rsid w:val="008E0388"/>
    <w:rsid w:val="008E04C6"/>
    <w:rsid w:val="008E0D1A"/>
    <w:rsid w:val="008E1424"/>
    <w:rsid w:val="008E2725"/>
    <w:rsid w:val="008E4C96"/>
    <w:rsid w:val="008E6185"/>
    <w:rsid w:val="008E78F4"/>
    <w:rsid w:val="008F15A8"/>
    <w:rsid w:val="008F211B"/>
    <w:rsid w:val="008F2DFA"/>
    <w:rsid w:val="008F35FA"/>
    <w:rsid w:val="008F37FE"/>
    <w:rsid w:val="008F4FF6"/>
    <w:rsid w:val="0090163F"/>
    <w:rsid w:val="009053D5"/>
    <w:rsid w:val="009061C2"/>
    <w:rsid w:val="00906860"/>
    <w:rsid w:val="0091002D"/>
    <w:rsid w:val="009125CC"/>
    <w:rsid w:val="00912A8F"/>
    <w:rsid w:val="00912B69"/>
    <w:rsid w:val="0091502F"/>
    <w:rsid w:val="009157BE"/>
    <w:rsid w:val="009165E8"/>
    <w:rsid w:val="00916873"/>
    <w:rsid w:val="00917098"/>
    <w:rsid w:val="00920B66"/>
    <w:rsid w:val="00920E84"/>
    <w:rsid w:val="009210BF"/>
    <w:rsid w:val="00921C8E"/>
    <w:rsid w:val="00923B86"/>
    <w:rsid w:val="00927114"/>
    <w:rsid w:val="00927D7E"/>
    <w:rsid w:val="0093260C"/>
    <w:rsid w:val="00932F1F"/>
    <w:rsid w:val="009338EB"/>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77E0"/>
    <w:rsid w:val="009678EF"/>
    <w:rsid w:val="009719B6"/>
    <w:rsid w:val="00971CD8"/>
    <w:rsid w:val="0097406A"/>
    <w:rsid w:val="00980D61"/>
    <w:rsid w:val="009811D1"/>
    <w:rsid w:val="0098141A"/>
    <w:rsid w:val="0098269B"/>
    <w:rsid w:val="009847BF"/>
    <w:rsid w:val="009852B6"/>
    <w:rsid w:val="0098641D"/>
    <w:rsid w:val="00990A71"/>
    <w:rsid w:val="00991613"/>
    <w:rsid w:val="00995056"/>
    <w:rsid w:val="009953A9"/>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689"/>
    <w:rsid w:val="009B4F11"/>
    <w:rsid w:val="009B623F"/>
    <w:rsid w:val="009B62BB"/>
    <w:rsid w:val="009B64D6"/>
    <w:rsid w:val="009B7242"/>
    <w:rsid w:val="009B7A0C"/>
    <w:rsid w:val="009B7E8B"/>
    <w:rsid w:val="009C022F"/>
    <w:rsid w:val="009C42FD"/>
    <w:rsid w:val="009D5717"/>
    <w:rsid w:val="009D697E"/>
    <w:rsid w:val="009D737D"/>
    <w:rsid w:val="009E0131"/>
    <w:rsid w:val="009E079C"/>
    <w:rsid w:val="009E08A5"/>
    <w:rsid w:val="009E0FA6"/>
    <w:rsid w:val="009E2333"/>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0B34"/>
    <w:rsid w:val="00A117E3"/>
    <w:rsid w:val="00A11ADC"/>
    <w:rsid w:val="00A11B9E"/>
    <w:rsid w:val="00A12DA9"/>
    <w:rsid w:val="00A12DCB"/>
    <w:rsid w:val="00A13470"/>
    <w:rsid w:val="00A137ED"/>
    <w:rsid w:val="00A140E5"/>
    <w:rsid w:val="00A14A59"/>
    <w:rsid w:val="00A14DF7"/>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85C"/>
    <w:rsid w:val="00A8409A"/>
    <w:rsid w:val="00A84A91"/>
    <w:rsid w:val="00A85693"/>
    <w:rsid w:val="00A85F76"/>
    <w:rsid w:val="00A91F41"/>
    <w:rsid w:val="00A959BE"/>
    <w:rsid w:val="00A96568"/>
    <w:rsid w:val="00A9733F"/>
    <w:rsid w:val="00A97F6B"/>
    <w:rsid w:val="00AA1333"/>
    <w:rsid w:val="00AA14BB"/>
    <w:rsid w:val="00AA3AC7"/>
    <w:rsid w:val="00AA5223"/>
    <w:rsid w:val="00AA6AB0"/>
    <w:rsid w:val="00AA70F1"/>
    <w:rsid w:val="00AB1B89"/>
    <w:rsid w:val="00AB3D00"/>
    <w:rsid w:val="00AB4F84"/>
    <w:rsid w:val="00AB5265"/>
    <w:rsid w:val="00AC0376"/>
    <w:rsid w:val="00AC2BD8"/>
    <w:rsid w:val="00AC3C3D"/>
    <w:rsid w:val="00AC50FB"/>
    <w:rsid w:val="00AC52EC"/>
    <w:rsid w:val="00AC5399"/>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DC4"/>
    <w:rsid w:val="00B06D8C"/>
    <w:rsid w:val="00B07640"/>
    <w:rsid w:val="00B07776"/>
    <w:rsid w:val="00B15E9F"/>
    <w:rsid w:val="00B17258"/>
    <w:rsid w:val="00B2134E"/>
    <w:rsid w:val="00B2285E"/>
    <w:rsid w:val="00B25D8E"/>
    <w:rsid w:val="00B26C71"/>
    <w:rsid w:val="00B31DDE"/>
    <w:rsid w:val="00B323A9"/>
    <w:rsid w:val="00B33096"/>
    <w:rsid w:val="00B34BDD"/>
    <w:rsid w:val="00B35182"/>
    <w:rsid w:val="00B36B77"/>
    <w:rsid w:val="00B36CD3"/>
    <w:rsid w:val="00B3718B"/>
    <w:rsid w:val="00B40188"/>
    <w:rsid w:val="00B4090F"/>
    <w:rsid w:val="00B40948"/>
    <w:rsid w:val="00B4318F"/>
    <w:rsid w:val="00B45608"/>
    <w:rsid w:val="00B470B9"/>
    <w:rsid w:val="00B47756"/>
    <w:rsid w:val="00B47F40"/>
    <w:rsid w:val="00B504CC"/>
    <w:rsid w:val="00B52A56"/>
    <w:rsid w:val="00B52FEF"/>
    <w:rsid w:val="00B53DB0"/>
    <w:rsid w:val="00B53EAC"/>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46D3"/>
    <w:rsid w:val="00BA5A0A"/>
    <w:rsid w:val="00BB0253"/>
    <w:rsid w:val="00BB1286"/>
    <w:rsid w:val="00BB33B1"/>
    <w:rsid w:val="00BB5A7D"/>
    <w:rsid w:val="00BC0FA8"/>
    <w:rsid w:val="00BC1418"/>
    <w:rsid w:val="00BC417E"/>
    <w:rsid w:val="00BC4530"/>
    <w:rsid w:val="00BC6479"/>
    <w:rsid w:val="00BC7674"/>
    <w:rsid w:val="00BD0349"/>
    <w:rsid w:val="00BD0C7A"/>
    <w:rsid w:val="00BD0D4E"/>
    <w:rsid w:val="00BD3294"/>
    <w:rsid w:val="00BD4FD6"/>
    <w:rsid w:val="00BD51AC"/>
    <w:rsid w:val="00BD6660"/>
    <w:rsid w:val="00BD7CAF"/>
    <w:rsid w:val="00BE1D46"/>
    <w:rsid w:val="00BE1DFC"/>
    <w:rsid w:val="00BE2AAE"/>
    <w:rsid w:val="00BE3BC3"/>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A0D"/>
    <w:rsid w:val="00C03AA7"/>
    <w:rsid w:val="00C04966"/>
    <w:rsid w:val="00C05995"/>
    <w:rsid w:val="00C06016"/>
    <w:rsid w:val="00C06E8F"/>
    <w:rsid w:val="00C105FA"/>
    <w:rsid w:val="00C11036"/>
    <w:rsid w:val="00C132B7"/>
    <w:rsid w:val="00C13831"/>
    <w:rsid w:val="00C160F1"/>
    <w:rsid w:val="00C16475"/>
    <w:rsid w:val="00C20196"/>
    <w:rsid w:val="00C227AF"/>
    <w:rsid w:val="00C24187"/>
    <w:rsid w:val="00C24C51"/>
    <w:rsid w:val="00C2508E"/>
    <w:rsid w:val="00C25866"/>
    <w:rsid w:val="00C25E4E"/>
    <w:rsid w:val="00C303BE"/>
    <w:rsid w:val="00C31B7F"/>
    <w:rsid w:val="00C31D75"/>
    <w:rsid w:val="00C3491B"/>
    <w:rsid w:val="00C34CFD"/>
    <w:rsid w:val="00C35770"/>
    <w:rsid w:val="00C37750"/>
    <w:rsid w:val="00C40DCC"/>
    <w:rsid w:val="00C42EC3"/>
    <w:rsid w:val="00C459C1"/>
    <w:rsid w:val="00C46AEF"/>
    <w:rsid w:val="00C50954"/>
    <w:rsid w:val="00C528DD"/>
    <w:rsid w:val="00C52BD1"/>
    <w:rsid w:val="00C530AE"/>
    <w:rsid w:val="00C545D9"/>
    <w:rsid w:val="00C54863"/>
    <w:rsid w:val="00C55523"/>
    <w:rsid w:val="00C57D0F"/>
    <w:rsid w:val="00C6245A"/>
    <w:rsid w:val="00C63E1D"/>
    <w:rsid w:val="00C64A8D"/>
    <w:rsid w:val="00C71516"/>
    <w:rsid w:val="00C72E86"/>
    <w:rsid w:val="00C7341C"/>
    <w:rsid w:val="00C74E43"/>
    <w:rsid w:val="00C75355"/>
    <w:rsid w:val="00C779BF"/>
    <w:rsid w:val="00C811F4"/>
    <w:rsid w:val="00C81A32"/>
    <w:rsid w:val="00C83F18"/>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F33"/>
    <w:rsid w:val="00CA6650"/>
    <w:rsid w:val="00CA6BE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F24FD"/>
    <w:rsid w:val="00CF471D"/>
    <w:rsid w:val="00CF6884"/>
    <w:rsid w:val="00D006D3"/>
    <w:rsid w:val="00D00929"/>
    <w:rsid w:val="00D0184C"/>
    <w:rsid w:val="00D03343"/>
    <w:rsid w:val="00D0452E"/>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DB"/>
    <w:rsid w:val="00D354D5"/>
    <w:rsid w:val="00D36C1A"/>
    <w:rsid w:val="00D37524"/>
    <w:rsid w:val="00D3796F"/>
    <w:rsid w:val="00D40EB0"/>
    <w:rsid w:val="00D41B38"/>
    <w:rsid w:val="00D420DE"/>
    <w:rsid w:val="00D4328F"/>
    <w:rsid w:val="00D4633C"/>
    <w:rsid w:val="00D50D43"/>
    <w:rsid w:val="00D52039"/>
    <w:rsid w:val="00D529C4"/>
    <w:rsid w:val="00D53C52"/>
    <w:rsid w:val="00D53CF9"/>
    <w:rsid w:val="00D54657"/>
    <w:rsid w:val="00D546F9"/>
    <w:rsid w:val="00D549E5"/>
    <w:rsid w:val="00D55DEB"/>
    <w:rsid w:val="00D55F67"/>
    <w:rsid w:val="00D606C6"/>
    <w:rsid w:val="00D608A1"/>
    <w:rsid w:val="00D61FE2"/>
    <w:rsid w:val="00D630A0"/>
    <w:rsid w:val="00D6334E"/>
    <w:rsid w:val="00D637A7"/>
    <w:rsid w:val="00D66226"/>
    <w:rsid w:val="00D669DC"/>
    <w:rsid w:val="00D70D94"/>
    <w:rsid w:val="00D711F7"/>
    <w:rsid w:val="00D71A8A"/>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1CB7"/>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183"/>
    <w:rsid w:val="00E14375"/>
    <w:rsid w:val="00E14B35"/>
    <w:rsid w:val="00E15DE8"/>
    <w:rsid w:val="00E16921"/>
    <w:rsid w:val="00E17010"/>
    <w:rsid w:val="00E1748E"/>
    <w:rsid w:val="00E22200"/>
    <w:rsid w:val="00E23AF5"/>
    <w:rsid w:val="00E24CF0"/>
    <w:rsid w:val="00E25278"/>
    <w:rsid w:val="00E2550F"/>
    <w:rsid w:val="00E27F66"/>
    <w:rsid w:val="00E300B7"/>
    <w:rsid w:val="00E32AC2"/>
    <w:rsid w:val="00E36E70"/>
    <w:rsid w:val="00E379F5"/>
    <w:rsid w:val="00E40DBE"/>
    <w:rsid w:val="00E429A5"/>
    <w:rsid w:val="00E434CF"/>
    <w:rsid w:val="00E43AC8"/>
    <w:rsid w:val="00E44430"/>
    <w:rsid w:val="00E47CC9"/>
    <w:rsid w:val="00E504A7"/>
    <w:rsid w:val="00E51717"/>
    <w:rsid w:val="00E52F83"/>
    <w:rsid w:val="00E544DC"/>
    <w:rsid w:val="00E55DCE"/>
    <w:rsid w:val="00E568F6"/>
    <w:rsid w:val="00E6045D"/>
    <w:rsid w:val="00E60FD9"/>
    <w:rsid w:val="00E617CC"/>
    <w:rsid w:val="00E64466"/>
    <w:rsid w:val="00E65128"/>
    <w:rsid w:val="00E65B26"/>
    <w:rsid w:val="00E65E73"/>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6DF5"/>
    <w:rsid w:val="00E97591"/>
    <w:rsid w:val="00E97A1A"/>
    <w:rsid w:val="00EA1269"/>
    <w:rsid w:val="00EA166F"/>
    <w:rsid w:val="00EA1C54"/>
    <w:rsid w:val="00EA1E72"/>
    <w:rsid w:val="00EA3728"/>
    <w:rsid w:val="00EA44E6"/>
    <w:rsid w:val="00EA64A7"/>
    <w:rsid w:val="00EA7F00"/>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5B78"/>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6D25"/>
    <w:rsid w:val="00F27C46"/>
    <w:rsid w:val="00F31769"/>
    <w:rsid w:val="00F3199A"/>
    <w:rsid w:val="00F31E22"/>
    <w:rsid w:val="00F3361A"/>
    <w:rsid w:val="00F336DE"/>
    <w:rsid w:val="00F34DFB"/>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24D8"/>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541D"/>
    <w:rsid w:val="00FC5D57"/>
    <w:rsid w:val="00FC6F5B"/>
    <w:rsid w:val="00FD05CE"/>
    <w:rsid w:val="00FD142F"/>
    <w:rsid w:val="00FD180E"/>
    <w:rsid w:val="00FD4CB9"/>
    <w:rsid w:val="00FD5A39"/>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3DB79E8-B99B-41E2-9A85-E37B636C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698C8142466226235F194356E7B1E2ED288C154584591E020927DB0p552H" TargetMode="External"/><Relationship Id="rId2" Type="http://schemas.openxmlformats.org/officeDocument/2006/relationships/numbering" Target="numbering.xml"/><Relationship Id="rId16" Type="http://schemas.openxmlformats.org/officeDocument/2006/relationships/hyperlink" Target="mailto:utgufsin@rambl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_ut@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psu.s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B1E1-61EA-4029-8A21-B3ECE7D5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15030</Words>
  <Characters>85676</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100505</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Фоминых Алексей Александрович</cp:lastModifiedBy>
  <cp:revision>4</cp:revision>
  <cp:lastPrinted>2017-12-13T05:31:00Z</cp:lastPrinted>
  <dcterms:created xsi:type="dcterms:W3CDTF">2017-12-22T09:46:00Z</dcterms:created>
  <dcterms:modified xsi:type="dcterms:W3CDTF">2017-12-22T11:45:00Z</dcterms:modified>
</cp:coreProperties>
</file>